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rPr>
          <w:rFonts w:hint="eastAsia" w:ascii="黑体" w:eastAsia="黑体"/>
          <w:b/>
          <w:bCs/>
          <w:sz w:val="52"/>
        </w:rPr>
      </w:pPr>
    </w:p>
    <w:p>
      <w:pPr>
        <w:adjustRightInd w:val="0"/>
        <w:snapToGrid w:val="0"/>
        <w:jc w:val="center"/>
        <w:rPr>
          <w:rFonts w:hint="eastAsia" w:ascii="黑体" w:eastAsia="黑体"/>
          <w:b/>
          <w:bCs/>
          <w:sz w:val="52"/>
        </w:rPr>
      </w:pPr>
      <w:r>
        <w:rPr>
          <w:rFonts w:hint="eastAsia" w:ascii="黑体" w:eastAsia="黑体"/>
          <w:b/>
          <w:bCs/>
          <w:sz w:val="52"/>
        </w:rPr>
        <w:t>《</w:t>
      </w:r>
      <w:r>
        <w:rPr>
          <w:rFonts w:hint="eastAsia" w:ascii="黑体" w:eastAsia="黑体"/>
          <w:b/>
          <w:bCs/>
          <w:sz w:val="52"/>
          <w:lang w:val="en-US" w:eastAsia="zh-CN"/>
        </w:rPr>
        <w:t>室内陈设</w:t>
      </w:r>
      <w:r>
        <w:rPr>
          <w:rFonts w:hint="eastAsia" w:ascii="黑体" w:eastAsia="黑体"/>
          <w:b/>
          <w:bCs/>
          <w:sz w:val="52"/>
        </w:rPr>
        <w:t>设计》教学大纲</w:t>
      </w: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r>
        <w:rPr>
          <w:rFonts w:hint="eastAsia" w:ascii="黑体" w:eastAsia="黑体"/>
          <w:b/>
          <w:bCs/>
          <w:sz w:val="52"/>
        </w:rPr>
        <w:t>（</w:t>
      </w:r>
      <w:r>
        <w:rPr>
          <w:rFonts w:hint="default"/>
          <w:sz w:val="44"/>
          <w:szCs w:val="44"/>
        </w:rPr>
        <w:t>Furnishings Art and Design</w:t>
      </w:r>
      <w:r>
        <w:rPr>
          <w:rFonts w:hint="eastAsia" w:ascii="黑体" w:eastAsia="黑体"/>
          <w:b/>
          <w:bCs/>
          <w:sz w:val="52"/>
        </w:rPr>
        <w:t>）</w:t>
      </w: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rPr>
          <w:rFonts w:hint="eastAsia" w:ascii="黑体" w:eastAsia="黑体"/>
          <w:b/>
          <w:bCs/>
          <w:sz w:val="52"/>
        </w:rPr>
      </w:pPr>
    </w:p>
    <w:p>
      <w:pPr>
        <w:adjustRightInd w:val="0"/>
        <w:snapToGrid w:val="0"/>
        <w:spacing w:line="360" w:lineRule="auto"/>
        <w:ind w:firstLine="2700" w:firstLineChars="900"/>
        <w:rPr>
          <w:rFonts w:hint="eastAsia" w:eastAsia="黑体"/>
          <w:sz w:val="30"/>
        </w:rPr>
      </w:pPr>
      <w:r>
        <w:rPr>
          <w:rFonts w:hint="eastAsia" w:eastAsia="黑体"/>
          <w:sz w:val="30"/>
        </w:rPr>
        <w:t>制定单位：</w:t>
      </w:r>
      <w:r>
        <w:rPr>
          <w:rFonts w:hint="eastAsia" w:ascii="宋体" w:hAnsi="宋体"/>
          <w:sz w:val="30"/>
        </w:rPr>
        <w:t>艺术</w:t>
      </w:r>
      <w:r>
        <w:rPr>
          <w:rFonts w:hint="eastAsia" w:ascii="宋体" w:hAnsi="宋体"/>
          <w:sz w:val="30"/>
          <w:lang w:eastAsia="zh-CN"/>
        </w:rPr>
        <w:t>设计</w:t>
      </w:r>
      <w:r>
        <w:rPr>
          <w:rFonts w:hint="eastAsia" w:ascii="宋体" w:hAnsi="宋体"/>
          <w:sz w:val="30"/>
        </w:rPr>
        <w:t>学院</w:t>
      </w:r>
    </w:p>
    <w:p>
      <w:pPr>
        <w:adjustRightInd w:val="0"/>
        <w:snapToGrid w:val="0"/>
        <w:spacing w:line="360" w:lineRule="auto"/>
        <w:ind w:firstLine="2700" w:firstLineChars="900"/>
        <w:rPr>
          <w:rFonts w:hint="eastAsia" w:eastAsia="黑体"/>
          <w:color w:val="000000"/>
          <w:sz w:val="30"/>
        </w:rPr>
      </w:pPr>
      <w:r>
        <w:rPr>
          <w:rFonts w:hint="eastAsia" w:eastAsia="黑体"/>
          <w:color w:val="000000"/>
          <w:sz w:val="30"/>
        </w:rPr>
        <w:t>制 定 人：</w:t>
      </w:r>
      <w:r>
        <w:rPr>
          <w:rFonts w:hint="eastAsia" w:ascii="宋体" w:hAnsi="宋体"/>
          <w:color w:val="000000"/>
          <w:sz w:val="30"/>
        </w:rPr>
        <w:t>徐晨艳</w:t>
      </w:r>
    </w:p>
    <w:p>
      <w:pPr>
        <w:adjustRightInd w:val="0"/>
        <w:snapToGrid w:val="0"/>
        <w:spacing w:line="360" w:lineRule="auto"/>
        <w:ind w:firstLine="2700" w:firstLineChars="900"/>
        <w:rPr>
          <w:rFonts w:hint="eastAsia" w:ascii="宋体" w:hAnsi="宋体"/>
          <w:color w:val="000000"/>
          <w:sz w:val="30"/>
        </w:rPr>
      </w:pPr>
      <w:r>
        <w:rPr>
          <w:rFonts w:hint="eastAsia" w:eastAsia="黑体"/>
          <w:color w:val="000000"/>
          <w:sz w:val="30"/>
        </w:rPr>
        <w:t>审 核 人：</w:t>
      </w:r>
      <w:r>
        <w:rPr>
          <w:rFonts w:hint="eastAsia" w:ascii="宋体" w:hAnsi="宋体"/>
          <w:color w:val="000000"/>
          <w:sz w:val="30"/>
          <w:lang w:eastAsia="zh-CN"/>
        </w:rPr>
        <w:t>徐晨艳</w:t>
      </w:r>
      <w:r>
        <w:rPr>
          <w:rFonts w:hint="eastAsia" w:ascii="宋体" w:hAnsi="宋体"/>
          <w:color w:val="000000"/>
          <w:sz w:val="30"/>
        </w:rPr>
        <w:t xml:space="preserve"> </w:t>
      </w:r>
    </w:p>
    <w:p>
      <w:pPr>
        <w:adjustRightInd w:val="0"/>
        <w:snapToGrid w:val="0"/>
        <w:spacing w:line="360" w:lineRule="auto"/>
        <w:ind w:firstLine="2700" w:firstLineChars="900"/>
        <w:rPr>
          <w:rFonts w:hint="eastAsia" w:ascii="黑体" w:eastAsia="黑体"/>
          <w:b/>
          <w:bCs/>
          <w:szCs w:val="21"/>
        </w:rPr>
      </w:pPr>
      <w:r>
        <w:rPr>
          <w:rFonts w:hint="eastAsia" w:eastAsia="黑体"/>
          <w:sz w:val="30"/>
        </w:rPr>
        <w:t>编写时间：</w:t>
      </w:r>
      <w:r>
        <w:rPr>
          <w:rFonts w:hint="eastAsia" w:ascii="宋体" w:hAnsi="宋体"/>
          <w:sz w:val="30"/>
        </w:rPr>
        <w:t>201</w:t>
      </w:r>
      <w:r>
        <w:rPr>
          <w:rFonts w:hint="eastAsia" w:ascii="宋体" w:hAnsi="宋体"/>
          <w:sz w:val="30"/>
          <w:lang w:val="en-US" w:eastAsia="zh-CN"/>
        </w:rPr>
        <w:t>7</w:t>
      </w:r>
      <w:r>
        <w:rPr>
          <w:rFonts w:hint="eastAsia" w:ascii="宋体" w:hAnsi="宋体"/>
          <w:sz w:val="30"/>
        </w:rPr>
        <w:t>年</w:t>
      </w:r>
      <w:r>
        <w:rPr>
          <w:rFonts w:hint="eastAsia" w:ascii="宋体" w:hAnsi="宋体"/>
          <w:sz w:val="30"/>
          <w:lang w:val="en-US" w:eastAsia="zh-CN"/>
        </w:rPr>
        <w:t>7</w:t>
      </w:r>
      <w:r>
        <w:rPr>
          <w:rFonts w:hint="eastAsia" w:ascii="宋体" w:hAnsi="宋体"/>
          <w:sz w:val="30"/>
        </w:rPr>
        <w:t>月</w:t>
      </w:r>
    </w:p>
    <w:p>
      <w:pPr>
        <w:adjustRightInd w:val="0"/>
        <w:snapToGrid w:val="0"/>
        <w:spacing w:line="360" w:lineRule="auto"/>
        <w:jc w:val="center"/>
        <w:rPr>
          <w:rFonts w:hint="eastAsia" w:ascii="黑体" w:hAnsi="宋体" w:eastAsia="黑体"/>
          <w:b/>
          <w:sz w:val="32"/>
        </w:rPr>
      </w:pPr>
    </w:p>
    <w:p>
      <w:pPr>
        <w:adjustRightInd w:val="0"/>
        <w:snapToGrid w:val="0"/>
        <w:spacing w:line="360" w:lineRule="auto"/>
        <w:jc w:val="center"/>
        <w:rPr>
          <w:rFonts w:hint="eastAsia" w:ascii="黑体" w:hAnsi="宋体" w:eastAsia="黑体"/>
          <w:b/>
          <w:sz w:val="32"/>
        </w:rPr>
      </w:pP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课程说明</w:t>
      </w:r>
    </w:p>
    <w:p>
      <w:pPr>
        <w:adjustRightInd w:val="0"/>
        <w:snapToGrid w:val="0"/>
        <w:spacing w:line="360" w:lineRule="auto"/>
        <w:ind w:firstLine="562" w:firstLineChars="200"/>
        <w:rPr>
          <w:rFonts w:hint="eastAsia" w:ascii="黑体" w:hAnsi="宋体" w:eastAsia="黑体"/>
          <w:b/>
          <w:sz w:val="28"/>
        </w:rPr>
      </w:pPr>
      <w:r>
        <w:rPr>
          <w:rFonts w:hint="eastAsia" w:ascii="黑体" w:hAnsi="宋体" w:eastAsia="黑体"/>
          <w:b/>
          <w:sz w:val="28"/>
        </w:rPr>
        <w:t>一、课程概述：</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360" w:firstLineChars="150"/>
        <w:jc w:val="both"/>
        <w:textAlignment w:val="auto"/>
        <w:outlineLvl w:val="9"/>
        <w:rPr>
          <w:rFonts w:hint="eastAsia"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spacing w:line="400" w:lineRule="exact"/>
        <w:ind w:firstLine="420" w:firstLineChars="200"/>
        <w:rPr>
          <w:rFonts w:hint="eastAsia"/>
          <w:szCs w:val="21"/>
        </w:rPr>
      </w:pPr>
      <w:r>
        <w:rPr>
          <w:rFonts w:hint="eastAsia"/>
          <w:szCs w:val="21"/>
          <w:lang w:eastAsia="zh-CN"/>
        </w:rPr>
        <w:t>《</w:t>
      </w:r>
      <w:r>
        <w:rPr>
          <w:szCs w:val="21"/>
        </w:rPr>
        <w:t>室内陈设设计</w:t>
      </w:r>
      <w:r>
        <w:rPr>
          <w:rFonts w:hint="eastAsia"/>
          <w:szCs w:val="21"/>
          <w:lang w:eastAsia="zh-CN"/>
        </w:rPr>
        <w:t>》</w:t>
      </w:r>
      <w:r>
        <w:rPr>
          <w:szCs w:val="21"/>
        </w:rPr>
        <w:t>是环境设计</w:t>
      </w:r>
      <w:r>
        <w:rPr>
          <w:rFonts w:hint="eastAsia"/>
          <w:szCs w:val="21"/>
          <w:lang w:eastAsia="zh-CN"/>
        </w:rPr>
        <w:t>专业必修课</w:t>
      </w:r>
      <w:r>
        <w:rPr>
          <w:rFonts w:hint="eastAsia"/>
          <w:szCs w:val="21"/>
        </w:rPr>
        <w:t>。</w:t>
      </w:r>
      <w:r>
        <w:rPr>
          <w:rFonts w:hint="eastAsia"/>
          <w:szCs w:val="21"/>
          <w:lang w:eastAsia="zh-CN"/>
        </w:rPr>
        <w:t>课程教学中，</w:t>
      </w:r>
      <w:r>
        <w:rPr>
          <w:szCs w:val="21"/>
        </w:rPr>
        <w:t>通过大量陈设</w:t>
      </w:r>
      <w:r>
        <w:rPr>
          <w:rFonts w:hint="eastAsia"/>
          <w:szCs w:val="21"/>
        </w:rPr>
        <w:t>案例</w:t>
      </w:r>
      <w:r>
        <w:rPr>
          <w:szCs w:val="21"/>
        </w:rPr>
        <w:t>，使</w:t>
      </w:r>
      <w:r>
        <w:rPr>
          <w:rFonts w:hint="eastAsia"/>
          <w:szCs w:val="21"/>
        </w:rPr>
        <w:t>学生清晰了解陈设艺术</w:t>
      </w:r>
      <w:r>
        <w:rPr>
          <w:szCs w:val="21"/>
        </w:rPr>
        <w:t>与室内空间的关系，</w:t>
      </w:r>
      <w:r>
        <w:rPr>
          <w:rFonts w:hint="eastAsia"/>
          <w:szCs w:val="21"/>
        </w:rPr>
        <w:t>研究不同时期的室内设计风格，</w:t>
      </w:r>
      <w:r>
        <w:rPr>
          <w:szCs w:val="21"/>
        </w:rPr>
        <w:t>较快捷的掌握</w:t>
      </w:r>
      <w:r>
        <w:rPr>
          <w:rFonts w:hint="eastAsia"/>
          <w:szCs w:val="21"/>
        </w:rPr>
        <w:t>陈设艺术设计的</w:t>
      </w:r>
      <w:r>
        <w:rPr>
          <w:szCs w:val="21"/>
        </w:rPr>
        <w:t>一般规律</w:t>
      </w:r>
      <w:r>
        <w:rPr>
          <w:rFonts w:hint="eastAsia"/>
          <w:szCs w:val="21"/>
        </w:rPr>
        <w:t>，学会如何鉴赏和选择各式各样的艺术品，</w:t>
      </w:r>
      <w:r>
        <w:rPr>
          <w:szCs w:val="21"/>
        </w:rPr>
        <w:t>合理运用设计语言</w:t>
      </w:r>
      <w:r>
        <w:rPr>
          <w:rFonts w:hint="eastAsia"/>
          <w:szCs w:val="21"/>
        </w:rPr>
        <w:t>完善空间设计</w:t>
      </w:r>
      <w:r>
        <w:rPr>
          <w:szCs w:val="21"/>
        </w:rPr>
        <w:t>。</w:t>
      </w:r>
      <w:r>
        <w:rPr>
          <w:rFonts w:hint="eastAsia"/>
          <w:szCs w:val="21"/>
        </w:rPr>
        <w:t>要求</w:t>
      </w:r>
      <w:r>
        <w:rPr>
          <w:rFonts w:hint="eastAsia"/>
          <w:szCs w:val="21"/>
          <w:lang w:eastAsia="zh-CN"/>
        </w:rPr>
        <w:t>学生能</w:t>
      </w:r>
      <w:r>
        <w:rPr>
          <w:szCs w:val="21"/>
        </w:rPr>
        <w:t>根据环境特点、功能需求、审美要求、使用对象要求、工艺特点等要素，精心设计出高舒适度、高艺术境界、高品位的理想环境。</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360" w:firstLineChars="150"/>
        <w:jc w:val="both"/>
        <w:textAlignment w:val="auto"/>
        <w:outlineLvl w:val="9"/>
        <w:rPr>
          <w:rFonts w:hint="eastAsia" w:ascii="宋体" w:hAnsi="宋体"/>
        </w:rPr>
      </w:pPr>
      <w:r>
        <w:rPr>
          <w:rFonts w:hint="eastAsia" w:ascii="宋体" w:hAnsi="宋体" w:eastAsia="黑体"/>
          <w:sz w:val="24"/>
        </w:rPr>
        <w:t>（二）教学目标</w:t>
      </w:r>
    </w:p>
    <w:p>
      <w:pPr>
        <w:spacing w:line="400" w:lineRule="exact"/>
        <w:ind w:firstLine="420" w:firstLineChars="200"/>
        <w:rPr>
          <w:rFonts w:hint="eastAsia"/>
          <w:szCs w:val="21"/>
          <w:lang w:eastAsia="zh-CN"/>
        </w:rPr>
      </w:pPr>
      <w:r>
        <w:rPr>
          <w:rFonts w:hint="eastAsia"/>
          <w:szCs w:val="21"/>
          <w:lang w:eastAsia="zh-CN"/>
        </w:rPr>
        <w:t>通过本课程教学，要求学生掌握陈设设计的特点及设计的技术基础与艺术基础，以及室内陈设的意义与应用，提高陈设艺术欣赏和评价能力，并能独立地完成室内陈设艺术设计。</w:t>
      </w:r>
    </w:p>
    <w:p>
      <w:pPr>
        <w:spacing w:line="400" w:lineRule="exact"/>
        <w:ind w:firstLine="420" w:firstLineChars="200"/>
        <w:rPr>
          <w:rFonts w:hint="eastAsia"/>
          <w:szCs w:val="21"/>
          <w:lang w:eastAsia="zh-CN"/>
        </w:rPr>
      </w:pPr>
      <w:r>
        <w:rPr>
          <w:rFonts w:hint="eastAsia"/>
          <w:szCs w:val="21"/>
          <w:lang w:eastAsia="zh-CN"/>
        </w:rPr>
        <w:t>学生应达到下列学习目标：</w:t>
      </w:r>
    </w:p>
    <w:p>
      <w:pPr>
        <w:spacing w:line="400" w:lineRule="exact"/>
        <w:ind w:firstLine="420" w:firstLineChars="200"/>
        <w:rPr>
          <w:rFonts w:hint="eastAsia"/>
          <w:szCs w:val="21"/>
          <w:lang w:eastAsia="zh-CN"/>
        </w:rPr>
      </w:pPr>
      <w:r>
        <w:rPr>
          <w:rFonts w:hint="eastAsia"/>
          <w:szCs w:val="21"/>
          <w:lang w:val="en-US" w:eastAsia="zh-CN"/>
        </w:rPr>
        <w:t>1、</w:t>
      </w:r>
      <w:r>
        <w:rPr>
          <w:rFonts w:hint="eastAsia"/>
          <w:szCs w:val="21"/>
          <w:lang w:eastAsia="zh-CN"/>
        </w:rPr>
        <w:t>了解室内陈设设计发展的简要历史 </w:t>
      </w:r>
    </w:p>
    <w:p>
      <w:pPr>
        <w:spacing w:line="400" w:lineRule="exact"/>
        <w:ind w:firstLine="420" w:firstLineChars="200"/>
        <w:rPr>
          <w:rFonts w:hint="eastAsia"/>
          <w:szCs w:val="21"/>
          <w:lang w:eastAsia="zh-CN"/>
        </w:rPr>
      </w:pPr>
      <w:r>
        <w:rPr>
          <w:rFonts w:hint="eastAsia"/>
          <w:szCs w:val="21"/>
          <w:lang w:val="en-US" w:eastAsia="zh-CN"/>
        </w:rPr>
        <w:t>2、</w:t>
      </w:r>
      <w:r>
        <w:rPr>
          <w:rFonts w:hint="eastAsia"/>
          <w:szCs w:val="21"/>
          <w:lang w:eastAsia="zh-CN"/>
        </w:rPr>
        <w:t>了解室内陈设设计的分类</w:t>
      </w:r>
    </w:p>
    <w:p>
      <w:pPr>
        <w:spacing w:line="400" w:lineRule="exact"/>
        <w:ind w:firstLine="420" w:firstLineChars="200"/>
        <w:rPr>
          <w:rFonts w:hint="eastAsia"/>
          <w:szCs w:val="21"/>
          <w:lang w:eastAsia="zh-CN"/>
        </w:rPr>
      </w:pPr>
      <w:r>
        <w:rPr>
          <w:rFonts w:hint="eastAsia"/>
          <w:szCs w:val="21"/>
          <w:lang w:val="en-US" w:eastAsia="zh-CN"/>
        </w:rPr>
        <w:t>3、</w:t>
      </w:r>
      <w:r>
        <w:rPr>
          <w:rFonts w:hint="eastAsia"/>
          <w:szCs w:val="21"/>
          <w:lang w:eastAsia="zh-CN"/>
        </w:rPr>
        <w:t>掌握室内陈设艺术设计范围 </w:t>
      </w:r>
    </w:p>
    <w:p>
      <w:pPr>
        <w:spacing w:line="400" w:lineRule="exact"/>
        <w:ind w:firstLine="420" w:firstLineChars="200"/>
        <w:rPr>
          <w:rFonts w:hint="eastAsia" w:ascii="宋体" w:hAnsi="宋体"/>
          <w:caps/>
        </w:rPr>
      </w:pPr>
      <w:r>
        <w:rPr>
          <w:rFonts w:hint="eastAsia"/>
          <w:szCs w:val="21"/>
          <w:lang w:val="en-US" w:eastAsia="zh-CN"/>
        </w:rPr>
        <w:t>4、</w:t>
      </w:r>
      <w:r>
        <w:rPr>
          <w:rFonts w:hint="eastAsia"/>
          <w:szCs w:val="21"/>
          <w:lang w:eastAsia="zh-CN"/>
        </w:rPr>
        <w:t>掌握室内陈设艺术设计构成</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360" w:firstLineChars="150"/>
        <w:jc w:val="both"/>
        <w:textAlignment w:val="auto"/>
        <w:outlineLvl w:val="9"/>
        <w:rPr>
          <w:rFonts w:hint="eastAsia" w:ascii="宋体" w:hAnsi="宋体" w:eastAsia="黑体"/>
          <w:sz w:val="24"/>
        </w:rPr>
      </w:pPr>
      <w:r>
        <w:rPr>
          <w:rFonts w:hint="eastAsia" w:ascii="宋体" w:hAnsi="宋体" w:eastAsia="黑体"/>
          <w:sz w:val="24"/>
        </w:rPr>
        <w:t>（三）适用对象</w:t>
      </w:r>
    </w:p>
    <w:p>
      <w:pPr>
        <w:adjustRightInd w:val="0"/>
        <w:snapToGrid w:val="0"/>
        <w:spacing w:line="360" w:lineRule="auto"/>
        <w:ind w:firstLine="525" w:firstLineChars="250"/>
        <w:rPr>
          <w:rFonts w:hint="eastAsia" w:ascii="宋体" w:hAnsi="宋体"/>
        </w:rPr>
      </w:pPr>
      <w:r>
        <w:rPr>
          <w:rFonts w:hint="eastAsia" w:ascii="宋体" w:hAnsi="宋体"/>
        </w:rPr>
        <w:t>本课程适用于环境艺术设计专业本科生</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360" w:firstLineChars="150"/>
        <w:jc w:val="both"/>
        <w:textAlignment w:val="auto"/>
        <w:outlineLvl w:val="9"/>
        <w:rPr>
          <w:rFonts w:hint="eastAsia"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525" w:firstLineChars="250"/>
        <w:rPr>
          <w:rFonts w:hint="eastAsia" w:ascii="宋体" w:hAnsi="宋体"/>
        </w:rPr>
      </w:pPr>
      <w:r>
        <w:rPr>
          <w:rFonts w:hint="eastAsia" w:ascii="宋体" w:hAnsi="宋体"/>
        </w:rPr>
        <w:t>先修课程：中外建筑史、人体工程学与家具设计</w:t>
      </w:r>
      <w:r>
        <w:rPr>
          <w:rFonts w:hint="eastAsia" w:ascii="宋体" w:hAnsi="宋体"/>
          <w:lang w:eastAsia="zh-CN"/>
        </w:rPr>
        <w:t>、室内设计初步、商业空间设计</w:t>
      </w:r>
    </w:p>
    <w:p>
      <w:pPr>
        <w:adjustRightInd w:val="0"/>
        <w:snapToGrid w:val="0"/>
        <w:spacing w:line="360" w:lineRule="auto"/>
        <w:ind w:firstLine="525" w:firstLineChars="250"/>
        <w:rPr>
          <w:rFonts w:hint="eastAsia" w:ascii="宋体" w:hAnsi="宋体"/>
        </w:rPr>
      </w:pPr>
      <w:r>
        <w:rPr>
          <w:rFonts w:hint="eastAsia" w:ascii="宋体" w:hAnsi="宋体"/>
        </w:rPr>
        <w:t>后续课程：公共空间室内设计II</w:t>
      </w:r>
      <w:r>
        <w:rPr>
          <w:rFonts w:hint="eastAsia" w:ascii="宋体" w:hAnsi="宋体"/>
          <w:lang w:eastAsia="zh-CN"/>
        </w:rPr>
        <w:t>、公共空间室内设计III、建筑漫游动画</w:t>
      </w:r>
    </w:p>
    <w:p>
      <w:pPr>
        <w:adjustRightInd w:val="0"/>
        <w:snapToGrid w:val="0"/>
        <w:spacing w:line="360" w:lineRule="auto"/>
        <w:ind w:firstLine="275" w:firstLineChars="98"/>
        <w:rPr>
          <w:rFonts w:hint="eastAsia"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ind w:firstLine="525" w:firstLineChars="250"/>
        <w:rPr>
          <w:rFonts w:hint="eastAsia" w:ascii="宋体" w:hAnsi="宋体"/>
        </w:rPr>
      </w:pPr>
      <w:r>
        <w:rPr>
          <w:rFonts w:hint="eastAsia" w:ascii="宋体" w:hAnsi="宋体"/>
        </w:rPr>
        <w:t>本课程是一门应用性、综合性较强的课程。在教学过程中应当注意：</w:t>
      </w:r>
    </w:p>
    <w:p>
      <w:pPr>
        <w:adjustRightInd w:val="0"/>
        <w:snapToGrid w:val="0"/>
        <w:spacing w:line="360" w:lineRule="auto"/>
        <w:ind w:firstLine="525" w:firstLineChars="250"/>
        <w:rPr>
          <w:rFonts w:ascii="宋体" w:hAnsi="宋体"/>
        </w:rPr>
      </w:pPr>
      <w:r>
        <w:rPr>
          <w:rFonts w:ascii="宋体" w:hAnsi="宋体"/>
        </w:rPr>
        <w:t>1</w:t>
      </w:r>
      <w:r>
        <w:rPr>
          <w:rFonts w:hint="eastAsia" w:ascii="宋体" w:hAnsi="宋体"/>
        </w:rPr>
        <w:t>、要系统、全面、准确地阐述室内</w:t>
      </w:r>
      <w:r>
        <w:rPr>
          <w:rFonts w:hint="eastAsia" w:ascii="宋体" w:hAnsi="宋体"/>
          <w:lang w:eastAsia="zh-CN"/>
        </w:rPr>
        <w:t>陈设</w:t>
      </w:r>
      <w:r>
        <w:rPr>
          <w:rFonts w:hint="eastAsia" w:ascii="宋体" w:hAnsi="宋体"/>
        </w:rPr>
        <w:t>设计的基本原理与实务；</w:t>
      </w:r>
    </w:p>
    <w:p>
      <w:pPr>
        <w:adjustRightInd w:val="0"/>
        <w:snapToGrid w:val="0"/>
        <w:spacing w:line="360" w:lineRule="auto"/>
        <w:ind w:firstLine="525" w:firstLineChars="250"/>
        <w:rPr>
          <w:rFonts w:ascii="宋体" w:hAnsi="宋体"/>
        </w:rPr>
      </w:pPr>
      <w:r>
        <w:rPr>
          <w:rFonts w:ascii="宋体" w:hAnsi="宋体"/>
        </w:rPr>
        <w:t>2</w:t>
      </w:r>
      <w:r>
        <w:rPr>
          <w:rFonts w:hint="eastAsia" w:ascii="宋体" w:hAnsi="宋体"/>
        </w:rPr>
        <w:t>、对室内</w:t>
      </w:r>
      <w:r>
        <w:rPr>
          <w:rFonts w:hint="eastAsia" w:ascii="宋体" w:hAnsi="宋体"/>
          <w:lang w:eastAsia="zh-CN"/>
        </w:rPr>
        <w:t>陈设</w:t>
      </w:r>
      <w:r>
        <w:rPr>
          <w:rFonts w:hint="eastAsia" w:ascii="宋体" w:hAnsi="宋体"/>
        </w:rPr>
        <w:t>设计中的现状与发展趋势要做准确的介绍与把握；</w:t>
      </w:r>
    </w:p>
    <w:p>
      <w:pPr>
        <w:adjustRightInd w:val="0"/>
        <w:snapToGrid w:val="0"/>
        <w:spacing w:line="360" w:lineRule="auto"/>
        <w:ind w:firstLine="525" w:firstLineChars="250"/>
        <w:rPr>
          <w:rFonts w:ascii="宋体" w:hAnsi="宋体"/>
        </w:rPr>
      </w:pPr>
      <w:r>
        <w:rPr>
          <w:rFonts w:ascii="宋体" w:hAnsi="宋体"/>
        </w:rPr>
        <w:t>3</w:t>
      </w:r>
      <w:r>
        <w:rPr>
          <w:rFonts w:hint="eastAsia" w:ascii="宋体" w:hAnsi="宋体"/>
        </w:rPr>
        <w:t>、增加案例教学的比重、文字教材、音像教材中要突出典型案例的剖析；</w:t>
      </w:r>
    </w:p>
    <w:p>
      <w:pPr>
        <w:adjustRightInd w:val="0"/>
        <w:snapToGrid w:val="0"/>
        <w:spacing w:line="360" w:lineRule="auto"/>
        <w:ind w:firstLine="525" w:firstLineChars="250"/>
        <w:rPr>
          <w:rFonts w:hint="eastAsia" w:ascii="宋体" w:hAnsi="宋体"/>
        </w:rPr>
      </w:pPr>
      <w:r>
        <w:rPr>
          <w:rFonts w:ascii="宋体" w:hAnsi="宋体"/>
        </w:rPr>
        <w:t>4</w:t>
      </w:r>
      <w:r>
        <w:rPr>
          <w:rFonts w:hint="eastAsia" w:ascii="宋体" w:hAnsi="宋体"/>
        </w:rPr>
        <w:t>、日常的面授辅导应着重于重点的归纳、难点剖析以及作业讲解。建议作业以综合练习和案例分析为主。</w:t>
      </w:r>
    </w:p>
    <w:p>
      <w:pPr>
        <w:adjustRightInd w:val="0"/>
        <w:snapToGrid w:val="0"/>
        <w:spacing w:line="360" w:lineRule="auto"/>
        <w:ind w:firstLine="275" w:firstLineChars="98"/>
        <w:rPr>
          <w:rFonts w:hint="eastAsia"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hint="eastAsia"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1050" w:firstLineChars="500"/>
        <w:rPr>
          <w:rFonts w:hint="eastAsia" w:ascii="宋体" w:hAnsi="宋体"/>
        </w:rPr>
      </w:pPr>
      <w:r>
        <w:rPr>
          <w:rFonts w:hint="eastAsia" w:ascii="宋体" w:hAnsi="宋体"/>
        </w:rPr>
        <w:t>本课程总学时计</w:t>
      </w:r>
      <w:r>
        <w:rPr>
          <w:rFonts w:hint="eastAsia" w:ascii="宋体" w:hAnsi="宋体"/>
          <w:lang w:val="en-US" w:eastAsia="zh-CN"/>
        </w:rPr>
        <w:t>48</w:t>
      </w:r>
      <w:r>
        <w:rPr>
          <w:rFonts w:hint="eastAsia" w:ascii="宋体" w:hAnsi="宋体"/>
        </w:rPr>
        <w:t>学时。</w:t>
      </w:r>
    </w:p>
    <w:p>
      <w:pPr>
        <w:adjustRightInd w:val="0"/>
        <w:snapToGrid w:val="0"/>
        <w:spacing w:line="360" w:lineRule="auto"/>
        <w:ind w:left="482"/>
        <w:rPr>
          <w:rFonts w:hint="eastAsia" w:ascii="宋体" w:hAnsi="宋体" w:eastAsia="黑体"/>
          <w:sz w:val="24"/>
        </w:rPr>
      </w:pPr>
      <w:r>
        <w:rPr>
          <w:rFonts w:hint="eastAsia" w:ascii="宋体" w:hAnsi="宋体" w:eastAsia="黑体"/>
          <w:sz w:val="24"/>
        </w:rPr>
        <w:t>（二）学时分配</w:t>
      </w:r>
    </w:p>
    <w:tbl>
      <w:tblPr>
        <w:tblStyle w:val="6"/>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91"/>
        <w:gridCol w:w="4229"/>
        <w:gridCol w:w="768"/>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28" w:type="dxa"/>
            <w:vAlign w:val="center"/>
          </w:tcPr>
          <w:p>
            <w:pPr>
              <w:rPr>
                <w:rFonts w:hint="eastAsia"/>
                <w:b/>
              </w:rPr>
            </w:pPr>
            <w:r>
              <w:rPr>
                <w:rFonts w:hint="eastAsia"/>
                <w:b/>
              </w:rPr>
              <w:t>周别</w:t>
            </w:r>
          </w:p>
        </w:tc>
        <w:tc>
          <w:tcPr>
            <w:tcW w:w="991" w:type="dxa"/>
            <w:vAlign w:val="center"/>
          </w:tcPr>
          <w:p>
            <w:pPr>
              <w:rPr>
                <w:rFonts w:hint="eastAsia"/>
                <w:b/>
              </w:rPr>
            </w:pPr>
            <w:r>
              <w:rPr>
                <w:rFonts w:hint="eastAsia"/>
                <w:b/>
              </w:rPr>
              <w:t>授课次数</w:t>
            </w:r>
          </w:p>
        </w:tc>
        <w:tc>
          <w:tcPr>
            <w:tcW w:w="4229" w:type="dxa"/>
            <w:vAlign w:val="center"/>
          </w:tcPr>
          <w:p>
            <w:pPr>
              <w:ind w:firstLine="548"/>
              <w:rPr>
                <w:rFonts w:hint="eastAsia"/>
                <w:b/>
              </w:rPr>
            </w:pPr>
            <w:r>
              <w:rPr>
                <w:rFonts w:hint="eastAsia"/>
                <w:b/>
              </w:rPr>
              <w:t xml:space="preserve">    授课章节与内容摘要</w:t>
            </w:r>
          </w:p>
        </w:tc>
        <w:tc>
          <w:tcPr>
            <w:tcW w:w="768" w:type="dxa"/>
            <w:vAlign w:val="center"/>
          </w:tcPr>
          <w:p>
            <w:pPr>
              <w:rPr>
                <w:rFonts w:hint="eastAsia"/>
                <w:b/>
              </w:rPr>
            </w:pPr>
            <w:r>
              <w:rPr>
                <w:rFonts w:hint="eastAsia"/>
                <w:b/>
              </w:rPr>
              <w:t>教学</w:t>
            </w:r>
            <w:r>
              <w:rPr>
                <w:rFonts w:hint="eastAsia"/>
                <w:b/>
                <w:lang w:val="en-US" w:eastAsia="zh-CN"/>
              </w:rPr>
              <w:t xml:space="preserve"> </w:t>
            </w:r>
            <w:r>
              <w:rPr>
                <w:rFonts w:hint="eastAsia"/>
                <w:b/>
              </w:rPr>
              <w:t>时</w:t>
            </w:r>
            <w:r>
              <w:rPr>
                <w:rFonts w:hint="eastAsia"/>
                <w:b/>
                <w:lang w:val="en-US" w:eastAsia="zh-CN"/>
              </w:rPr>
              <w:t xml:space="preserve"> </w:t>
            </w:r>
            <w:r>
              <w:rPr>
                <w:rFonts w:hint="eastAsia"/>
                <w:b/>
              </w:rPr>
              <w:t>数</w:t>
            </w:r>
          </w:p>
        </w:tc>
        <w:tc>
          <w:tcPr>
            <w:tcW w:w="1704" w:type="dxa"/>
            <w:vAlign w:val="center"/>
          </w:tcPr>
          <w:p>
            <w:pPr>
              <w:rPr>
                <w:rFonts w:hint="eastAsia"/>
                <w:b/>
              </w:rPr>
            </w:pPr>
            <w:r>
              <w:rPr>
                <w:rFonts w:hint="eastAsia"/>
                <w:b/>
              </w:rPr>
              <w:t xml:space="preserve">    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28" w:type="dxa"/>
            <w:vAlign w:val="center"/>
          </w:tcPr>
          <w:p>
            <w:pPr>
              <w:rPr>
                <w:rFonts w:hint="eastAsia" w:eastAsia="宋体"/>
                <w:szCs w:val="21"/>
                <w:lang w:val="en-US" w:eastAsia="zh-CN"/>
              </w:rPr>
            </w:pPr>
            <w:r>
              <w:rPr>
                <w:rFonts w:hint="eastAsia"/>
                <w:szCs w:val="21"/>
                <w:lang w:val="en-US" w:eastAsia="zh-CN"/>
              </w:rPr>
              <w:t>1</w:t>
            </w:r>
          </w:p>
        </w:tc>
        <w:tc>
          <w:tcPr>
            <w:tcW w:w="991" w:type="dxa"/>
            <w:vAlign w:val="center"/>
          </w:tcPr>
          <w:p>
            <w:pPr>
              <w:spacing w:line="240" w:lineRule="exact"/>
              <w:jc w:val="center"/>
              <w:rPr>
                <w:rFonts w:hint="eastAsia"/>
                <w:szCs w:val="21"/>
              </w:rPr>
            </w:pPr>
            <w:r>
              <w:rPr>
                <w:rFonts w:hint="eastAsia" w:ascii="宋体" w:hAnsi="宋体"/>
              </w:rPr>
              <w:t>第一章</w:t>
            </w:r>
          </w:p>
        </w:tc>
        <w:tc>
          <w:tcPr>
            <w:tcW w:w="4229" w:type="dxa"/>
            <w:vAlign w:val="center"/>
          </w:tcPr>
          <w:p>
            <w:pPr>
              <w:spacing w:before="156" w:beforeLines="50" w:after="156" w:afterLines="50" w:line="240" w:lineRule="exact"/>
              <w:rPr>
                <w:rFonts w:hint="eastAsia" w:ascii="宋体" w:hAnsi="宋体"/>
                <w:szCs w:val="21"/>
              </w:rPr>
            </w:pPr>
            <w:r>
              <w:rPr>
                <w:rFonts w:hint="eastAsia" w:ascii="宋体" w:hAnsi="宋体" w:cs="宋体"/>
                <w:bCs/>
                <w:kern w:val="0"/>
                <w:szCs w:val="21"/>
                <w:lang w:eastAsia="zh-CN"/>
              </w:rPr>
              <w:t>室内陈设</w:t>
            </w:r>
            <w:r>
              <w:rPr>
                <w:rFonts w:hint="eastAsia" w:ascii="宋体" w:hAnsi="宋体" w:cs="宋体"/>
                <w:bCs/>
                <w:kern w:val="0"/>
                <w:szCs w:val="21"/>
              </w:rPr>
              <w:t>设计概述</w:t>
            </w:r>
          </w:p>
        </w:tc>
        <w:tc>
          <w:tcPr>
            <w:tcW w:w="768" w:type="dxa"/>
            <w:vAlign w:val="center"/>
          </w:tcPr>
          <w:p>
            <w:pPr>
              <w:jc w:val="center"/>
              <w:rPr>
                <w:rFonts w:hint="eastAsia"/>
                <w:szCs w:val="21"/>
              </w:rPr>
            </w:pPr>
            <w:r>
              <w:rPr>
                <w:rFonts w:hint="eastAsia" w:ascii="宋体" w:hAnsi="宋体"/>
              </w:rPr>
              <w:t>4</w:t>
            </w:r>
          </w:p>
        </w:tc>
        <w:tc>
          <w:tcPr>
            <w:tcW w:w="1704" w:type="dxa"/>
            <w:vAlign w:val="center"/>
          </w:tcPr>
          <w:p>
            <w:pPr>
              <w:rPr>
                <w:rFonts w:hint="eastAsia"/>
                <w:szCs w:val="21"/>
              </w:rPr>
            </w:pPr>
            <w:r>
              <w:rPr>
                <w:rFonts w:hint="eastAsia"/>
                <w:szCs w:val="21"/>
              </w:rPr>
              <w:t>案例分析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28" w:type="dxa"/>
            <w:vAlign w:val="center"/>
          </w:tcPr>
          <w:p>
            <w:pPr>
              <w:rPr>
                <w:rFonts w:hint="eastAsia" w:eastAsia="宋体"/>
                <w:szCs w:val="21"/>
                <w:lang w:eastAsia="zh-CN"/>
              </w:rPr>
            </w:pPr>
            <w:r>
              <w:rPr>
                <w:rFonts w:hint="eastAsia"/>
                <w:szCs w:val="21"/>
                <w:lang w:val="en-US" w:eastAsia="zh-CN"/>
              </w:rPr>
              <w:t>2-3</w:t>
            </w:r>
          </w:p>
        </w:tc>
        <w:tc>
          <w:tcPr>
            <w:tcW w:w="991" w:type="dxa"/>
            <w:vAlign w:val="center"/>
          </w:tcPr>
          <w:p>
            <w:pPr>
              <w:jc w:val="center"/>
              <w:rPr>
                <w:rFonts w:hint="eastAsia"/>
                <w:szCs w:val="21"/>
              </w:rPr>
            </w:pPr>
            <w:r>
              <w:rPr>
                <w:rFonts w:hint="eastAsia" w:ascii="宋体" w:hAnsi="宋体"/>
                <w:color w:val="000000"/>
              </w:rPr>
              <w:t>第二章</w:t>
            </w:r>
          </w:p>
        </w:tc>
        <w:tc>
          <w:tcPr>
            <w:tcW w:w="4229" w:type="dxa"/>
            <w:vAlign w:val="center"/>
          </w:tcPr>
          <w:p>
            <w:pPr>
              <w:spacing w:before="156" w:beforeLines="50" w:after="156" w:afterLines="50" w:line="240" w:lineRule="exact"/>
              <w:rPr>
                <w:rFonts w:hint="eastAsia" w:ascii="宋体" w:hAnsi="宋体" w:cs="宋体"/>
                <w:bCs/>
                <w:kern w:val="0"/>
                <w:szCs w:val="21"/>
              </w:rPr>
            </w:pPr>
            <w:r>
              <w:rPr>
                <w:rFonts w:hint="eastAsia" w:ascii="宋体" w:hAnsi="宋体" w:cs="宋体"/>
                <w:bCs/>
                <w:color w:val="000000"/>
                <w:kern w:val="0"/>
                <w:szCs w:val="21"/>
                <w:lang w:eastAsia="zh-CN"/>
              </w:rPr>
              <w:t>室内陈设</w:t>
            </w:r>
            <w:r>
              <w:rPr>
                <w:rFonts w:hint="eastAsia" w:ascii="宋体" w:hAnsi="宋体" w:cs="宋体"/>
                <w:bCs/>
                <w:color w:val="000000"/>
                <w:kern w:val="0"/>
                <w:szCs w:val="21"/>
              </w:rPr>
              <w:t>设计要素</w:t>
            </w:r>
          </w:p>
        </w:tc>
        <w:tc>
          <w:tcPr>
            <w:tcW w:w="768" w:type="dxa"/>
            <w:vAlign w:val="center"/>
          </w:tcPr>
          <w:p>
            <w:pPr>
              <w:jc w:val="center"/>
              <w:rPr>
                <w:rFonts w:hint="eastAsia"/>
                <w:szCs w:val="21"/>
              </w:rPr>
            </w:pPr>
            <w:r>
              <w:rPr>
                <w:rFonts w:hint="eastAsia" w:ascii="宋体" w:hAnsi="宋体"/>
                <w:color w:val="000000"/>
              </w:rPr>
              <w:t>8</w:t>
            </w:r>
          </w:p>
        </w:tc>
        <w:tc>
          <w:tcPr>
            <w:tcW w:w="1704" w:type="dxa"/>
            <w:vAlign w:val="center"/>
          </w:tcPr>
          <w:p>
            <w:pPr>
              <w:rPr>
                <w:rFonts w:hint="eastAsia"/>
                <w:szCs w:val="21"/>
              </w:rPr>
            </w:pPr>
            <w:r>
              <w:rPr>
                <w:rFonts w:hint="eastAsia"/>
                <w:szCs w:val="21"/>
              </w:rPr>
              <w:t>案例分析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28" w:type="dxa"/>
            <w:vAlign w:val="center"/>
          </w:tcPr>
          <w:p>
            <w:pPr>
              <w:rPr>
                <w:rFonts w:hint="eastAsia" w:eastAsia="宋体"/>
                <w:szCs w:val="21"/>
                <w:lang w:val="en-US" w:eastAsia="zh-CN"/>
              </w:rPr>
            </w:pPr>
            <w:r>
              <w:rPr>
                <w:rFonts w:hint="eastAsia"/>
                <w:szCs w:val="21"/>
                <w:lang w:val="en-US" w:eastAsia="zh-CN"/>
              </w:rPr>
              <w:t>4</w:t>
            </w:r>
          </w:p>
        </w:tc>
        <w:tc>
          <w:tcPr>
            <w:tcW w:w="991" w:type="dxa"/>
            <w:vAlign w:val="center"/>
          </w:tcPr>
          <w:p>
            <w:pPr>
              <w:jc w:val="center"/>
              <w:rPr>
                <w:rFonts w:hint="eastAsia"/>
                <w:szCs w:val="21"/>
              </w:rPr>
            </w:pPr>
            <w:r>
              <w:rPr>
                <w:rFonts w:hint="eastAsia" w:ascii="宋体" w:hAnsi="宋体"/>
                <w:color w:val="000000"/>
              </w:rPr>
              <w:t>第三章</w:t>
            </w:r>
          </w:p>
        </w:tc>
        <w:tc>
          <w:tcPr>
            <w:tcW w:w="4229" w:type="dxa"/>
            <w:vAlign w:val="center"/>
          </w:tcPr>
          <w:p>
            <w:pPr>
              <w:jc w:val="left"/>
              <w:rPr>
                <w:rFonts w:hint="eastAsia" w:ascii="宋体" w:hAnsi="宋体"/>
                <w:szCs w:val="21"/>
              </w:rPr>
            </w:pPr>
            <w:r>
              <w:rPr>
                <w:rFonts w:hint="eastAsia" w:ascii="宋体" w:hAnsi="宋体" w:cs="宋体"/>
                <w:bCs/>
                <w:kern w:val="0"/>
                <w:szCs w:val="21"/>
              </w:rPr>
              <w:t>室内</w:t>
            </w:r>
            <w:r>
              <w:rPr>
                <w:rFonts w:hint="eastAsia" w:ascii="宋体" w:hAnsi="宋体" w:cs="宋体"/>
                <w:bCs/>
                <w:kern w:val="0"/>
                <w:szCs w:val="21"/>
                <w:lang w:eastAsia="zh-CN"/>
              </w:rPr>
              <w:t>陈设</w:t>
            </w:r>
            <w:r>
              <w:rPr>
                <w:rFonts w:hint="eastAsia" w:ascii="宋体" w:hAnsi="宋体" w:cs="宋体"/>
                <w:bCs/>
                <w:kern w:val="0"/>
                <w:szCs w:val="21"/>
              </w:rPr>
              <w:t>设计风格</w:t>
            </w:r>
          </w:p>
        </w:tc>
        <w:tc>
          <w:tcPr>
            <w:tcW w:w="768" w:type="dxa"/>
            <w:vAlign w:val="center"/>
          </w:tcPr>
          <w:p>
            <w:pPr>
              <w:jc w:val="center"/>
              <w:rPr>
                <w:rFonts w:hint="eastAsia"/>
                <w:szCs w:val="21"/>
              </w:rPr>
            </w:pPr>
            <w:r>
              <w:rPr>
                <w:rFonts w:hint="eastAsia" w:ascii="宋体" w:hAnsi="宋体"/>
                <w:color w:val="000000"/>
              </w:rPr>
              <w:t>4</w:t>
            </w:r>
          </w:p>
        </w:tc>
        <w:tc>
          <w:tcPr>
            <w:tcW w:w="1704" w:type="dxa"/>
            <w:vAlign w:val="center"/>
          </w:tcPr>
          <w:p>
            <w:pPr>
              <w:rPr>
                <w:rFonts w:hint="eastAsia"/>
                <w:szCs w:val="21"/>
              </w:rPr>
            </w:pPr>
            <w:r>
              <w:rPr>
                <w:rFonts w:hint="eastAsia"/>
                <w:szCs w:val="21"/>
              </w:rPr>
              <w:t>案例分析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28" w:type="dxa"/>
            <w:vAlign w:val="center"/>
          </w:tcPr>
          <w:p>
            <w:pPr>
              <w:rPr>
                <w:rFonts w:hint="eastAsia" w:eastAsia="宋体"/>
                <w:szCs w:val="21"/>
                <w:lang w:val="en-US" w:eastAsia="zh-CN"/>
              </w:rPr>
            </w:pPr>
            <w:r>
              <w:rPr>
                <w:rFonts w:hint="eastAsia"/>
                <w:szCs w:val="21"/>
                <w:lang w:val="en-US" w:eastAsia="zh-CN"/>
              </w:rPr>
              <w:t>5-6</w:t>
            </w:r>
          </w:p>
        </w:tc>
        <w:tc>
          <w:tcPr>
            <w:tcW w:w="991" w:type="dxa"/>
            <w:vAlign w:val="center"/>
          </w:tcPr>
          <w:p>
            <w:pPr>
              <w:jc w:val="center"/>
              <w:rPr>
                <w:rFonts w:hint="eastAsia"/>
                <w:szCs w:val="21"/>
              </w:rPr>
            </w:pPr>
            <w:r>
              <w:rPr>
                <w:rFonts w:hint="eastAsia" w:ascii="宋体" w:hAnsi="宋体"/>
                <w:color w:val="000000"/>
              </w:rPr>
              <w:t>第四章</w:t>
            </w:r>
          </w:p>
        </w:tc>
        <w:tc>
          <w:tcPr>
            <w:tcW w:w="4229" w:type="dxa"/>
            <w:vAlign w:val="center"/>
          </w:tcPr>
          <w:p>
            <w:pPr>
              <w:jc w:val="left"/>
              <w:rPr>
                <w:rFonts w:hint="eastAsia" w:ascii="宋体" w:hAnsi="宋体"/>
                <w:szCs w:val="21"/>
              </w:rPr>
            </w:pPr>
            <w:r>
              <w:rPr>
                <w:rFonts w:hint="eastAsia"/>
                <w:color w:val="000000"/>
                <w:lang w:eastAsia="zh-CN"/>
              </w:rPr>
              <w:t>室内陈设布置</w:t>
            </w:r>
          </w:p>
        </w:tc>
        <w:tc>
          <w:tcPr>
            <w:tcW w:w="768" w:type="dxa"/>
            <w:vAlign w:val="center"/>
          </w:tcPr>
          <w:p>
            <w:pPr>
              <w:jc w:val="center"/>
              <w:rPr>
                <w:rFonts w:hint="eastAsia"/>
                <w:szCs w:val="21"/>
              </w:rPr>
            </w:pPr>
            <w:r>
              <w:rPr>
                <w:rFonts w:hint="eastAsia" w:ascii="宋体" w:hAnsi="宋体"/>
                <w:color w:val="000000"/>
              </w:rPr>
              <w:t>16</w:t>
            </w:r>
          </w:p>
        </w:tc>
        <w:tc>
          <w:tcPr>
            <w:tcW w:w="1704" w:type="dxa"/>
            <w:vAlign w:val="center"/>
          </w:tcPr>
          <w:p>
            <w:pPr>
              <w:rPr>
                <w:rFonts w:hint="eastAsia"/>
                <w:szCs w:val="21"/>
              </w:rPr>
            </w:pPr>
            <w:r>
              <w:rPr>
                <w:rFonts w:hint="eastAsia"/>
                <w:szCs w:val="21"/>
              </w:rPr>
              <w:t>案例分析</w:t>
            </w:r>
          </w:p>
          <w:p>
            <w:pPr>
              <w:rPr>
                <w:rFonts w:hint="eastAsia"/>
                <w:szCs w:val="21"/>
              </w:rPr>
            </w:pPr>
            <w:r>
              <w:rPr>
                <w:rFonts w:hint="eastAsia"/>
                <w:szCs w:val="21"/>
              </w:rPr>
              <w:t>作业二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28" w:type="dxa"/>
            <w:vAlign w:val="center"/>
          </w:tcPr>
          <w:p>
            <w:pPr>
              <w:rPr>
                <w:rFonts w:hint="eastAsia" w:eastAsia="宋体"/>
                <w:szCs w:val="21"/>
                <w:lang w:eastAsia="zh-CN"/>
              </w:rPr>
            </w:pPr>
            <w:r>
              <w:rPr>
                <w:rFonts w:hint="eastAsia"/>
                <w:szCs w:val="21"/>
                <w:lang w:val="en-US" w:eastAsia="zh-CN"/>
              </w:rPr>
              <w:t>7-8</w:t>
            </w:r>
          </w:p>
        </w:tc>
        <w:tc>
          <w:tcPr>
            <w:tcW w:w="991" w:type="dxa"/>
            <w:vAlign w:val="center"/>
          </w:tcPr>
          <w:p>
            <w:pPr>
              <w:jc w:val="center"/>
              <w:rPr>
                <w:rFonts w:hint="eastAsia"/>
                <w:szCs w:val="21"/>
              </w:rPr>
            </w:pPr>
            <w:r>
              <w:rPr>
                <w:rFonts w:hint="eastAsia" w:ascii="宋体" w:hAnsi="宋体"/>
                <w:color w:val="000000"/>
              </w:rPr>
              <w:t>第五章</w:t>
            </w:r>
          </w:p>
        </w:tc>
        <w:tc>
          <w:tcPr>
            <w:tcW w:w="4229" w:type="dxa"/>
            <w:vAlign w:val="center"/>
          </w:tcPr>
          <w:p>
            <w:pPr>
              <w:jc w:val="left"/>
              <w:rPr>
                <w:rFonts w:hint="eastAsia" w:ascii="宋体" w:hAnsi="宋体"/>
                <w:szCs w:val="21"/>
              </w:rPr>
            </w:pPr>
            <w:r>
              <w:rPr>
                <w:rFonts w:hint="eastAsia" w:ascii="宋体" w:hAnsi="宋体" w:cs="宋体"/>
                <w:bCs/>
                <w:color w:val="000000"/>
                <w:kern w:val="0"/>
                <w:szCs w:val="21"/>
                <w:lang w:eastAsia="zh-CN"/>
              </w:rPr>
              <w:t>室内陈设设计</w:t>
            </w:r>
            <w:r>
              <w:rPr>
                <w:rFonts w:hint="eastAsia" w:ascii="宋体" w:hAnsi="宋体" w:cs="宋体"/>
                <w:bCs/>
                <w:color w:val="000000"/>
                <w:kern w:val="0"/>
                <w:szCs w:val="21"/>
              </w:rPr>
              <w:t>课题</w:t>
            </w:r>
          </w:p>
        </w:tc>
        <w:tc>
          <w:tcPr>
            <w:tcW w:w="768" w:type="dxa"/>
            <w:vAlign w:val="center"/>
          </w:tcPr>
          <w:p>
            <w:pPr>
              <w:jc w:val="center"/>
              <w:rPr>
                <w:rFonts w:hint="eastAsia" w:eastAsia="宋体"/>
                <w:szCs w:val="21"/>
                <w:lang w:eastAsia="zh-CN"/>
              </w:rPr>
            </w:pPr>
            <w:r>
              <w:rPr>
                <w:rFonts w:hint="eastAsia" w:ascii="宋体" w:hAnsi="宋体"/>
                <w:color w:val="000000"/>
                <w:lang w:val="en-US" w:eastAsia="zh-CN"/>
              </w:rPr>
              <w:t>16</w:t>
            </w:r>
          </w:p>
        </w:tc>
        <w:tc>
          <w:tcPr>
            <w:tcW w:w="1704" w:type="dxa"/>
            <w:vAlign w:val="center"/>
          </w:tcPr>
          <w:p>
            <w:pPr>
              <w:rPr>
                <w:rFonts w:hint="eastAsia"/>
                <w:szCs w:val="21"/>
              </w:rPr>
            </w:pPr>
            <w:r>
              <w:rPr>
                <w:rFonts w:hint="eastAsia"/>
                <w:szCs w:val="21"/>
              </w:rPr>
              <w:t>案例分析</w:t>
            </w:r>
          </w:p>
          <w:p>
            <w:pPr>
              <w:rPr>
                <w:rFonts w:hint="eastAsia"/>
                <w:szCs w:val="21"/>
              </w:rPr>
            </w:pPr>
            <w:r>
              <w:rPr>
                <w:rFonts w:hint="eastAsia"/>
                <w:szCs w:val="21"/>
              </w:rPr>
              <w:t>作业三</w:t>
            </w:r>
          </w:p>
        </w:tc>
      </w:tr>
    </w:tbl>
    <w:p>
      <w:pPr>
        <w:adjustRightInd w:val="0"/>
        <w:snapToGrid w:val="0"/>
        <w:spacing w:line="360" w:lineRule="auto"/>
        <w:rPr>
          <w:rFonts w:hint="eastAsia" w:ascii="黑体" w:hAnsi="宋体" w:eastAsia="黑体"/>
          <w:b/>
        </w:rPr>
      </w:pPr>
    </w:p>
    <w:p>
      <w:pPr>
        <w:adjustRightInd w:val="0"/>
        <w:snapToGrid w:val="0"/>
        <w:spacing w:line="360" w:lineRule="auto"/>
        <w:ind w:firstLine="275" w:firstLineChars="98"/>
        <w:rPr>
          <w:rFonts w:hint="eastAsia" w:eastAsia="黑体"/>
          <w:b/>
          <w:bCs/>
          <w:sz w:val="28"/>
        </w:rPr>
      </w:pPr>
      <w:r>
        <w:rPr>
          <w:rFonts w:hint="eastAsia" w:ascii="宋体" w:hAnsi="宋体" w:eastAsia="黑体"/>
          <w:b/>
          <w:bCs/>
          <w:sz w:val="28"/>
        </w:rPr>
        <w:t>四、</w:t>
      </w:r>
      <w:r>
        <w:rPr>
          <w:rFonts w:hint="eastAsia" w:eastAsia="黑体"/>
          <w:b/>
          <w:bCs/>
          <w:sz w:val="28"/>
        </w:rPr>
        <w:t>实践教学内容与要求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rPr>
      </w:pPr>
      <w:r>
        <w:rPr>
          <w:rFonts w:hint="eastAsia"/>
        </w:rPr>
        <w:t>（一）课堂实践训练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left"/>
        <w:textAlignment w:val="auto"/>
        <w:outlineLvl w:val="9"/>
        <w:rPr>
          <w:rFonts w:hint="eastAsia"/>
        </w:rPr>
      </w:pPr>
      <w:r>
        <w:rPr>
          <w:rFonts w:hint="eastAsia"/>
        </w:rPr>
        <w:t>紧密联系实际，具体分析案例、解决实际问题的能力。把课堂学习与学科理论的学习融入对室内设计的研究和认识之中，切实提高分析问题、解决问题的能力。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15" w:firstLineChars="150"/>
        <w:textAlignment w:val="auto"/>
        <w:outlineLvl w:val="9"/>
        <w:rPr>
          <w:rFonts w:hint="eastAsia"/>
        </w:rPr>
      </w:pPr>
      <w:r>
        <w:rPr>
          <w:rFonts w:hint="eastAsia"/>
        </w:rPr>
        <w:t>（二）课外实践训练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left"/>
        <w:textAlignment w:val="auto"/>
        <w:outlineLvl w:val="9"/>
        <w:rPr>
          <w:rFonts w:hint="eastAsia"/>
        </w:rPr>
      </w:pPr>
      <w:r>
        <w:rPr>
          <w:rFonts w:hint="eastAsia"/>
        </w:rPr>
        <w:t>正确认识室内设计市场运行中的合理成份与违章、违规等操作的现实利用，开展社会实践活动，有目的，有计划，有步骤地进行社会调查等。</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562" w:firstLineChars="200"/>
        <w:jc w:val="both"/>
        <w:textAlignment w:val="auto"/>
        <w:outlineLvl w:val="9"/>
        <w:rPr>
          <w:rFonts w:hint="eastAsia" w:ascii="宋体" w:hAnsi="宋体" w:eastAsia="黑体"/>
          <w:b/>
          <w:bCs/>
          <w:sz w:val="28"/>
        </w:rPr>
      </w:pPr>
      <w:r>
        <w:rPr>
          <w:rFonts w:hint="eastAsia" w:ascii="宋体" w:hAnsi="宋体" w:eastAsia="黑体"/>
          <w:b/>
          <w:bCs/>
          <w:sz w:val="28"/>
        </w:rPr>
        <w:t>五、教学</w:t>
      </w:r>
      <w:r>
        <w:rPr>
          <w:rFonts w:ascii="宋体" w:hAnsi="宋体" w:eastAsia="黑体"/>
          <w:b/>
          <w:bCs/>
          <w:sz w:val="28"/>
        </w:rPr>
        <w:t>参考</w:t>
      </w:r>
      <w:r>
        <w:rPr>
          <w:rFonts w:hint="eastAsia" w:ascii="宋体" w:hAnsi="宋体" w:eastAsia="黑体"/>
          <w:b/>
          <w:bCs/>
          <w:sz w:val="28"/>
        </w:rPr>
        <w:t>资料</w:t>
      </w:r>
    </w:p>
    <w:p>
      <w:pPr>
        <w:spacing w:line="360" w:lineRule="auto"/>
        <w:ind w:firstLine="422" w:firstLineChars="201"/>
        <w:rPr>
          <w:rFonts w:hint="eastAsia" w:ascii="宋体" w:hAnsi="宋体"/>
          <w:szCs w:val="21"/>
        </w:rPr>
      </w:pPr>
      <w:r>
        <w:rPr>
          <w:rFonts w:hint="eastAsia" w:ascii="宋体" w:hAnsi="宋体"/>
          <w:szCs w:val="21"/>
        </w:rPr>
        <w:t xml:space="preserve">1、教  材： </w:t>
      </w:r>
    </w:p>
    <w:p>
      <w:pPr>
        <w:spacing w:line="360" w:lineRule="auto"/>
        <w:ind w:firstLine="422" w:firstLineChars="201"/>
        <w:rPr>
          <w:rFonts w:hint="eastAsia" w:ascii="宋体" w:hAnsi="宋体"/>
          <w:color w:val="auto"/>
          <w:szCs w:val="21"/>
        </w:rPr>
      </w:pPr>
      <w:r>
        <w:rPr>
          <w:rFonts w:hint="eastAsia"/>
          <w:color w:val="auto"/>
        </w:rPr>
        <w:t>《</w:t>
      </w:r>
      <w:r>
        <w:rPr>
          <w:rFonts w:hint="eastAsia"/>
          <w:color w:val="auto"/>
          <w:lang w:eastAsia="zh-CN"/>
        </w:rPr>
        <w:t>室内陈设设计</w:t>
      </w:r>
      <w:r>
        <w:rPr>
          <w:rFonts w:hint="eastAsia"/>
          <w:color w:val="auto"/>
        </w:rPr>
        <w:t>》 ，叶</w:t>
      </w:r>
      <w:r>
        <w:rPr>
          <w:rFonts w:hint="eastAsia"/>
          <w:color w:val="auto"/>
          <w:lang w:eastAsia="zh-CN"/>
        </w:rPr>
        <w:t>颖娟</w:t>
      </w:r>
      <w:r>
        <w:rPr>
          <w:rFonts w:hint="eastAsia"/>
          <w:color w:val="auto"/>
        </w:rPr>
        <w:t>，</w:t>
      </w:r>
      <w:r>
        <w:rPr>
          <w:rFonts w:hint="eastAsia"/>
          <w:color w:val="auto"/>
          <w:lang w:eastAsia="zh-CN"/>
        </w:rPr>
        <w:t>上海交通大学</w:t>
      </w:r>
      <w:r>
        <w:rPr>
          <w:rFonts w:hint="eastAsia"/>
          <w:color w:val="auto"/>
        </w:rPr>
        <w:t>出版社，201</w:t>
      </w:r>
      <w:r>
        <w:rPr>
          <w:rFonts w:hint="eastAsia"/>
          <w:color w:val="auto"/>
          <w:lang w:val="en-US" w:eastAsia="zh-CN"/>
        </w:rPr>
        <w:t>6</w:t>
      </w:r>
      <w:r>
        <w:rPr>
          <w:rFonts w:hint="eastAsia"/>
          <w:color w:val="auto"/>
        </w:rPr>
        <w:t>年</w:t>
      </w:r>
    </w:p>
    <w:p>
      <w:pPr>
        <w:spacing w:line="360" w:lineRule="auto"/>
        <w:ind w:firstLine="422" w:firstLineChars="201"/>
        <w:rPr>
          <w:rFonts w:hint="eastAsia" w:ascii="宋体" w:hAnsi="宋体"/>
          <w:szCs w:val="21"/>
        </w:rPr>
      </w:pPr>
      <w:r>
        <w:rPr>
          <w:rFonts w:hint="eastAsia" w:ascii="宋体" w:hAnsi="宋体"/>
          <w:szCs w:val="21"/>
        </w:rPr>
        <w:t>2、参考书：（写明作者、出版社、出版时间、何处购买等）</w:t>
      </w:r>
    </w:p>
    <w:p>
      <w:pPr>
        <w:spacing w:line="360" w:lineRule="auto"/>
        <w:ind w:firstLine="422" w:firstLineChars="201"/>
        <w:rPr>
          <w:rFonts w:hint="eastAsia" w:ascii="宋体" w:hAnsi="宋体"/>
          <w:szCs w:val="21"/>
        </w:rPr>
      </w:pPr>
      <w:r>
        <w:rPr>
          <w:rFonts w:hint="eastAsia" w:ascii="宋体" w:hAnsi="宋体"/>
          <w:szCs w:val="21"/>
        </w:rPr>
        <w:t>[1] 来增祥、陆震纬编著，《室内设计导论》（上、下），北京：中国建工出版社，2004</w:t>
      </w:r>
    </w:p>
    <w:p>
      <w:pPr>
        <w:spacing w:line="360" w:lineRule="auto"/>
        <w:ind w:firstLine="422" w:firstLineChars="201"/>
        <w:rPr>
          <w:rFonts w:hint="eastAsia" w:ascii="宋体" w:hAnsi="宋体"/>
          <w:szCs w:val="21"/>
        </w:rPr>
      </w:pPr>
      <w:r>
        <w:rPr>
          <w:rFonts w:hint="eastAsia" w:ascii="宋体" w:hAnsi="宋体"/>
          <w:szCs w:val="21"/>
        </w:rPr>
        <w:t>[2] 张绮曼、郑曙旸主编，《室内设计资料集》，北京：中国建筑工业出版社，1991</w:t>
      </w:r>
    </w:p>
    <w:p>
      <w:pPr>
        <w:spacing w:line="360" w:lineRule="auto"/>
        <w:ind w:firstLine="422" w:firstLineChars="201"/>
        <w:rPr>
          <w:rFonts w:hint="eastAsia" w:ascii="宋体" w:hAnsi="宋体"/>
          <w:szCs w:val="21"/>
        </w:rPr>
      </w:pPr>
      <w:r>
        <w:rPr>
          <w:rFonts w:hint="eastAsia" w:ascii="宋体" w:hAnsi="宋体"/>
          <w:szCs w:val="21"/>
        </w:rPr>
        <w:t>[3] 张绮曼、潘吾华主编，《室内设计资料集2》，北京：中国建筑工业出版社，1999</w:t>
      </w:r>
    </w:p>
    <w:p>
      <w:pPr>
        <w:spacing w:line="360" w:lineRule="auto"/>
        <w:ind w:firstLine="422" w:firstLineChars="201"/>
        <w:rPr>
          <w:rFonts w:hint="eastAsia" w:ascii="宋体" w:hAnsi="宋体"/>
          <w:szCs w:val="21"/>
        </w:rPr>
      </w:pPr>
      <w:r>
        <w:rPr>
          <w:rFonts w:hint="eastAsia" w:ascii="宋体" w:hAnsi="宋体"/>
          <w:szCs w:val="21"/>
        </w:rPr>
        <w:t xml:space="preserve">[4]  [美]保罗•拉索著，邱贤丰、刘宇光、郭建青译，《图解思考》，北京：中国建工出版社， 2002 </w:t>
      </w:r>
    </w:p>
    <w:p>
      <w:pPr>
        <w:spacing w:line="360" w:lineRule="auto"/>
        <w:ind w:firstLine="422" w:firstLineChars="201"/>
        <w:rPr>
          <w:rFonts w:hint="eastAsia" w:ascii="宋体" w:hAnsi="宋体"/>
          <w:szCs w:val="21"/>
        </w:rPr>
      </w:pPr>
      <w:r>
        <w:rPr>
          <w:rFonts w:hint="eastAsia" w:ascii="宋体" w:hAnsi="宋体"/>
          <w:szCs w:val="21"/>
        </w:rPr>
        <w:t xml:space="preserve">[5]  </w:t>
      </w:r>
      <w:r>
        <w:rPr>
          <w:rFonts w:hint="eastAsia" w:ascii="宋体" w:hAnsi="宋体"/>
          <w:szCs w:val="21"/>
          <w:lang w:eastAsia="zh-CN"/>
        </w:rPr>
        <w:t>吴天篪著，《欧美经典风格大全》，</w:t>
      </w:r>
      <w:r>
        <w:rPr>
          <w:rFonts w:hint="eastAsia" w:ascii="宋体" w:hAnsi="宋体"/>
          <w:szCs w:val="21"/>
        </w:rPr>
        <w:t>华中科技大学出版社</w:t>
      </w:r>
      <w:r>
        <w:rPr>
          <w:rFonts w:hint="eastAsia" w:ascii="宋体" w:hAnsi="宋体"/>
          <w:szCs w:val="21"/>
          <w:lang w:eastAsia="zh-CN"/>
        </w:rPr>
        <w:t>，</w:t>
      </w:r>
      <w:r>
        <w:rPr>
          <w:rFonts w:hint="eastAsia" w:ascii="宋体" w:hAnsi="宋体"/>
          <w:szCs w:val="21"/>
          <w:lang w:val="en-US" w:eastAsia="zh-CN"/>
        </w:rPr>
        <w:t>2014</w:t>
      </w:r>
    </w:p>
    <w:p>
      <w:pPr>
        <w:spacing w:line="360" w:lineRule="auto"/>
        <w:ind w:firstLine="422" w:firstLineChars="201"/>
        <w:rPr>
          <w:rFonts w:hint="eastAsia" w:ascii="宋体" w:hAnsi="宋体"/>
          <w:szCs w:val="21"/>
        </w:rPr>
      </w:pPr>
      <w:r>
        <w:rPr>
          <w:rFonts w:hint="eastAsia" w:ascii="宋体" w:hAnsi="宋体"/>
          <w:szCs w:val="21"/>
        </w:rPr>
        <w:t xml:space="preserve">[6] </w:t>
      </w:r>
      <w:r>
        <w:rPr>
          <w:rFonts w:hint="eastAsia" w:ascii="宋体" w:hAnsi="宋体"/>
          <w:szCs w:val="21"/>
          <w:lang w:eastAsia="zh-CN"/>
        </w:rPr>
        <w:t>简名敏著，《软装设计师手册》，江苏人民出版社，</w:t>
      </w:r>
      <w:r>
        <w:rPr>
          <w:rFonts w:hint="eastAsia" w:ascii="宋体" w:hAnsi="宋体"/>
          <w:szCs w:val="21"/>
          <w:lang w:val="en-US" w:eastAsia="zh-CN"/>
        </w:rPr>
        <w:t>2011</w:t>
      </w:r>
    </w:p>
    <w:p>
      <w:pPr>
        <w:spacing w:line="360" w:lineRule="auto"/>
        <w:ind w:firstLine="422" w:firstLineChars="201"/>
        <w:rPr>
          <w:rFonts w:hint="eastAsia" w:ascii="宋体" w:hAnsi="宋体"/>
          <w:szCs w:val="21"/>
        </w:rPr>
      </w:pPr>
      <w:r>
        <w:rPr>
          <w:rFonts w:hint="eastAsia" w:ascii="宋体" w:hAnsi="宋体"/>
          <w:szCs w:val="21"/>
        </w:rPr>
        <w:t xml:space="preserve">[7] </w:t>
      </w:r>
      <w:r>
        <w:rPr>
          <w:rFonts w:hint="eastAsia" w:ascii="宋体" w:hAnsi="宋体"/>
          <w:szCs w:val="21"/>
          <w:lang w:eastAsia="zh-CN"/>
        </w:rPr>
        <w:t>深圳视界文化传播有限公司编，</w:t>
      </w:r>
      <w:r>
        <w:rPr>
          <w:rFonts w:hint="eastAsia" w:ascii="宋体" w:hAnsi="宋体"/>
          <w:szCs w:val="21"/>
        </w:rPr>
        <w:t>《</w:t>
      </w:r>
      <w:r>
        <w:rPr>
          <w:rFonts w:hint="eastAsia" w:ascii="宋体" w:hAnsi="宋体"/>
          <w:szCs w:val="21"/>
          <w:lang w:eastAsia="zh-CN"/>
        </w:rPr>
        <w:t>透析软装设计</w:t>
      </w:r>
      <w:r>
        <w:rPr>
          <w:rFonts w:hint="eastAsia" w:ascii="宋体" w:hAnsi="宋体"/>
          <w:szCs w:val="21"/>
          <w:lang w:val="en-US" w:eastAsia="zh-CN"/>
        </w:rPr>
        <w:t>6大要素</w:t>
      </w:r>
      <w:r>
        <w:rPr>
          <w:rFonts w:hint="eastAsia" w:ascii="宋体" w:hAnsi="宋体"/>
          <w:szCs w:val="21"/>
        </w:rPr>
        <w:t>》，</w:t>
      </w:r>
      <w:r>
        <w:rPr>
          <w:rFonts w:hint="eastAsia" w:ascii="宋体" w:hAnsi="宋体"/>
          <w:szCs w:val="21"/>
          <w:lang w:eastAsia="zh-CN"/>
        </w:rPr>
        <w:t>江苏科学技术出版社，</w:t>
      </w:r>
      <w:r>
        <w:rPr>
          <w:rFonts w:hint="eastAsia" w:ascii="宋体" w:hAnsi="宋体"/>
          <w:szCs w:val="21"/>
          <w:lang w:val="en-US" w:eastAsia="zh-CN"/>
        </w:rPr>
        <w:t>2013</w:t>
      </w:r>
    </w:p>
    <w:p>
      <w:pPr>
        <w:spacing w:line="360" w:lineRule="auto"/>
        <w:ind w:firstLine="565" w:firstLineChars="201"/>
        <w:rPr>
          <w:rFonts w:hint="eastAsia" w:ascii="宋体" w:hAnsi="宋体" w:eastAsia="黑体"/>
          <w:b/>
          <w:bCs/>
          <w:sz w:val="28"/>
        </w:rPr>
      </w:pPr>
      <w:r>
        <w:rPr>
          <w:rFonts w:hint="eastAsia" w:ascii="黑体" w:hAnsi="宋体" w:eastAsia="黑体"/>
          <w:b/>
          <w:bCs/>
          <w:sz w:val="28"/>
        </w:rPr>
        <w:t>六、</w:t>
      </w:r>
      <w:r>
        <w:rPr>
          <w:rFonts w:hint="eastAsia" w:ascii="宋体" w:hAnsi="宋体" w:eastAsia="黑体"/>
          <w:b/>
          <w:bCs/>
          <w:sz w:val="28"/>
        </w:rPr>
        <w:t>课程的考核要求</w:t>
      </w:r>
    </w:p>
    <w:p>
      <w:pPr>
        <w:adjustRightInd w:val="0"/>
        <w:snapToGrid w:val="0"/>
        <w:spacing w:line="360" w:lineRule="auto"/>
        <w:ind w:firstLine="420" w:firstLineChars="200"/>
        <w:rPr>
          <w:rFonts w:hint="eastAsia" w:ascii="宋体" w:hAnsi="宋体"/>
        </w:rPr>
      </w:pPr>
      <w:r>
        <w:rPr>
          <w:rFonts w:hint="eastAsia" w:ascii="宋体" w:hAnsi="宋体"/>
          <w:szCs w:val="21"/>
        </w:rPr>
        <w:t>最终考核成绩可通过课堂提问、平时测验、学生作业</w:t>
      </w:r>
      <w:r>
        <w:rPr>
          <w:rFonts w:hint="eastAsia" w:ascii="宋体" w:hAnsi="宋体"/>
          <w:szCs w:val="21"/>
          <w:lang w:val="en-US" w:eastAsia="zh-CN"/>
        </w:rPr>
        <w:t>4</w:t>
      </w:r>
      <w:r>
        <w:rPr>
          <w:rFonts w:hint="eastAsia" w:ascii="宋体" w:hAnsi="宋体"/>
          <w:szCs w:val="21"/>
        </w:rPr>
        <w:t>0％、课堂教学实训及考核情况综合评价学生成绩</w:t>
      </w:r>
      <w:r>
        <w:rPr>
          <w:rFonts w:hint="eastAsia" w:ascii="宋体" w:hAnsi="宋体"/>
          <w:szCs w:val="21"/>
          <w:lang w:val="en-US" w:eastAsia="zh-CN"/>
        </w:rPr>
        <w:t>3</w:t>
      </w:r>
      <w:r>
        <w:rPr>
          <w:rFonts w:hint="eastAsia" w:ascii="宋体" w:hAnsi="宋体"/>
          <w:szCs w:val="21"/>
        </w:rPr>
        <w:t>0％，考查成绩占</w:t>
      </w:r>
      <w:r>
        <w:rPr>
          <w:rFonts w:hint="eastAsia" w:ascii="宋体" w:hAnsi="宋体"/>
          <w:szCs w:val="21"/>
          <w:lang w:val="en-US" w:eastAsia="zh-CN"/>
        </w:rPr>
        <w:t>3</w:t>
      </w:r>
      <w:r>
        <w:rPr>
          <w:rFonts w:hint="eastAsia" w:ascii="宋体" w:hAnsi="宋体"/>
          <w:szCs w:val="21"/>
        </w:rPr>
        <w:t>0％综合形成，作业迟交一次，综合成绩减10分，对在学习和应用上有创新的学生应特别给予鼓励。</w:t>
      </w:r>
      <w:r>
        <w:rPr>
          <w:rFonts w:hint="eastAsia" w:ascii="宋体" w:hAnsi="宋体"/>
        </w:rPr>
        <w:t>期末考试采取闭卷或写课程论文或开卷考试形式。</w:t>
      </w: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教学要求及教学要点</w:t>
      </w:r>
    </w:p>
    <w:p>
      <w:pPr>
        <w:jc w:val="center"/>
        <w:rPr>
          <w:rFonts w:hint="eastAsia" w:eastAsia="黑体"/>
          <w:b/>
          <w:bCs/>
          <w:sz w:val="28"/>
        </w:rPr>
      </w:pPr>
      <w:r>
        <w:rPr>
          <w:rFonts w:hint="eastAsia" w:eastAsia="黑体"/>
          <w:b/>
          <w:bCs/>
          <w:sz w:val="28"/>
        </w:rPr>
        <w:t xml:space="preserve">第一章  </w:t>
      </w:r>
      <w:r>
        <w:rPr>
          <w:rFonts w:hint="eastAsia" w:eastAsia="黑体"/>
          <w:b/>
          <w:bCs/>
          <w:sz w:val="28"/>
          <w:lang w:eastAsia="zh-CN"/>
        </w:rPr>
        <w:t>室内陈设</w:t>
      </w:r>
      <w:r>
        <w:rPr>
          <w:rFonts w:hint="eastAsia" w:eastAsia="黑体"/>
          <w:b/>
          <w:bCs/>
          <w:sz w:val="28"/>
        </w:rPr>
        <w:t>设计概述</w:t>
      </w:r>
      <w:r>
        <w:rPr>
          <w:rFonts w:eastAsia="黑体"/>
          <w:b/>
          <w:bCs/>
          <w:sz w:val="28"/>
        </w:rPr>
        <w:t xml:space="preserve"> </w:t>
      </w:r>
    </w:p>
    <w:p>
      <w:pPr>
        <w:rPr>
          <w:rFonts w:hint="eastAsia"/>
        </w:rPr>
      </w:pPr>
      <w:r>
        <w:rPr>
          <w:rFonts w:hint="eastAsia" w:ascii="黑体" w:hAnsi="宋体" w:eastAsia="黑体"/>
          <w:b/>
        </w:rPr>
        <w:t>【本章教学目的和要求】</w:t>
      </w:r>
      <w:r>
        <w:rPr>
          <w:rFonts w:hint="eastAsia" w:eastAsia="黑体"/>
          <w:bCs/>
        </w:rPr>
        <w:t>：</w:t>
      </w:r>
      <w:r>
        <w:rPr>
          <w:rFonts w:hint="eastAsia"/>
        </w:rPr>
        <w:t>本章讲述陈设与室内设计的关系以及陈设在室内设计中的地位与作用，通过本章学习，使学生对陈设设计与室内设计的关系有一定的了解，并具备一定的应用能力。  </w:t>
      </w:r>
    </w:p>
    <w:p>
      <w:pPr>
        <w:rPr>
          <w:rFonts w:hint="eastAsia" w:ascii="宋体" w:hAnsi="宋体"/>
        </w:rPr>
      </w:pPr>
    </w:p>
    <w:p>
      <w:pPr>
        <w:jc w:val="center"/>
        <w:rPr>
          <w:rFonts w:hint="eastAsia" w:eastAsia="黑体"/>
          <w:b/>
          <w:bCs/>
          <w:sz w:val="28"/>
        </w:rPr>
      </w:pPr>
      <w:r>
        <w:rPr>
          <w:rFonts w:hint="eastAsia" w:eastAsia="黑体"/>
          <w:b/>
          <w:bCs/>
          <w:sz w:val="28"/>
        </w:rPr>
        <w:t>第一节  基本概念</w:t>
      </w:r>
    </w:p>
    <w:p>
      <w:pPr>
        <w:rPr>
          <w:rFonts w:hint="eastAsia" w:ascii="黑体" w:hAnsi="宋体" w:eastAsia="黑体"/>
          <w:b/>
        </w:rPr>
      </w:pPr>
      <w:r>
        <w:rPr>
          <w:rFonts w:hint="eastAsia" w:ascii="黑体" w:hAnsi="宋体" w:eastAsia="黑体"/>
          <w:b/>
        </w:rPr>
        <w:t>【教学内容】</w:t>
      </w:r>
    </w:p>
    <w:p>
      <w:pPr>
        <w:adjustRightInd w:val="0"/>
        <w:snapToGrid w:val="0"/>
        <w:spacing w:line="360" w:lineRule="auto"/>
        <w:ind w:firstLine="420" w:firstLineChars="200"/>
        <w:rPr>
          <w:rFonts w:hint="eastAsia" w:ascii="宋体" w:hAnsi="宋体"/>
          <w:b w:val="0"/>
          <w:bCs/>
        </w:rPr>
      </w:pPr>
      <w:r>
        <w:rPr>
          <w:rFonts w:hint="eastAsia" w:ascii="宋体" w:hAnsi="宋体"/>
          <w:b w:val="0"/>
          <w:bCs/>
        </w:rPr>
        <w:t>一、</w:t>
      </w:r>
      <w:r>
        <w:rPr>
          <w:rFonts w:hint="eastAsia" w:ascii="宋体" w:hAnsi="宋体"/>
          <w:b w:val="0"/>
          <w:bCs/>
          <w:lang w:eastAsia="zh-CN"/>
        </w:rPr>
        <w:t>室内陈设设计概念及意义</w:t>
      </w:r>
    </w:p>
    <w:p>
      <w:pPr>
        <w:adjustRightInd w:val="0"/>
        <w:snapToGrid w:val="0"/>
        <w:spacing w:line="360" w:lineRule="auto"/>
        <w:ind w:firstLine="422" w:firstLineChars="200"/>
        <w:rPr>
          <w:rFonts w:hint="eastAsia" w:ascii="宋体" w:hAnsi="宋体"/>
        </w:rPr>
      </w:pPr>
      <w:r>
        <w:rPr>
          <w:rFonts w:hint="eastAsia" w:ascii="宋体" w:hAnsi="宋体"/>
          <w:b/>
        </w:rPr>
        <w:t>二、</w:t>
      </w:r>
      <w:r>
        <w:rPr>
          <w:rFonts w:hint="eastAsia" w:ascii="宋体" w:hAnsi="宋体"/>
        </w:rPr>
        <w:t>室内</w:t>
      </w:r>
      <w:r>
        <w:rPr>
          <w:rFonts w:hint="eastAsia" w:ascii="宋体" w:hAnsi="宋体"/>
          <w:lang w:eastAsia="zh-CN"/>
        </w:rPr>
        <w:t>陈设</w:t>
      </w:r>
      <w:r>
        <w:rPr>
          <w:rFonts w:hint="eastAsia" w:ascii="宋体" w:hAnsi="宋体"/>
        </w:rPr>
        <w:t>设计与其他学科之间的关系</w:t>
      </w:r>
    </w:p>
    <w:p>
      <w:pPr>
        <w:adjustRightInd w:val="0"/>
        <w:snapToGrid w:val="0"/>
        <w:spacing w:line="360" w:lineRule="auto"/>
        <w:rPr>
          <w:rFonts w:hint="eastAsia" w:ascii="黑体" w:hAnsi="宋体" w:eastAsia="黑体"/>
          <w:b/>
        </w:rPr>
      </w:pPr>
      <w:r>
        <w:rPr>
          <w:rFonts w:hint="eastAsia" w:ascii="黑体" w:hAnsi="宋体" w:eastAsia="黑体"/>
          <w:b/>
        </w:rPr>
        <w:t>【重点、难点】</w:t>
      </w:r>
      <w:r>
        <w:rPr>
          <w:rFonts w:hint="eastAsia" w:ascii="宋体" w:hAnsi="宋体"/>
        </w:rPr>
        <w:t>掌握室内</w:t>
      </w:r>
      <w:r>
        <w:rPr>
          <w:rFonts w:hint="eastAsia" w:ascii="宋体" w:hAnsi="宋体"/>
          <w:lang w:eastAsia="zh-CN"/>
        </w:rPr>
        <w:t>陈设</w:t>
      </w:r>
      <w:r>
        <w:rPr>
          <w:rFonts w:hint="eastAsia" w:ascii="宋体" w:hAnsi="宋体"/>
        </w:rPr>
        <w:t>设计的涵义</w:t>
      </w:r>
    </w:p>
    <w:p>
      <w:pPr>
        <w:jc w:val="center"/>
        <w:rPr>
          <w:rFonts w:hint="eastAsia" w:eastAsia="黑体"/>
          <w:b/>
          <w:bCs/>
          <w:sz w:val="28"/>
        </w:rPr>
      </w:pPr>
      <w:r>
        <w:rPr>
          <w:rFonts w:hint="eastAsia" w:eastAsia="黑体"/>
          <w:b/>
          <w:bCs/>
          <w:sz w:val="28"/>
        </w:rPr>
        <w:t xml:space="preserve">第二节  </w:t>
      </w:r>
      <w:r>
        <w:rPr>
          <w:rFonts w:hint="eastAsia" w:eastAsia="黑体"/>
          <w:b/>
          <w:bCs/>
          <w:sz w:val="28"/>
          <w:lang w:eastAsia="zh-CN"/>
        </w:rPr>
        <w:t>陈设</w:t>
      </w:r>
      <w:r>
        <w:rPr>
          <w:rFonts w:hint="eastAsia" w:eastAsia="黑体"/>
          <w:b/>
          <w:bCs/>
          <w:sz w:val="28"/>
        </w:rPr>
        <w:t>设计</w:t>
      </w:r>
      <w:r>
        <w:rPr>
          <w:rFonts w:hint="eastAsia" w:eastAsia="黑体"/>
          <w:b/>
          <w:bCs/>
          <w:sz w:val="28"/>
          <w:lang w:eastAsia="zh-CN"/>
        </w:rPr>
        <w:t>行业认知</w:t>
      </w:r>
    </w:p>
    <w:p>
      <w:pPr>
        <w:rPr>
          <w:rFonts w:hint="eastAsia" w:eastAsia="黑体"/>
          <w:bCs/>
        </w:rPr>
      </w:pPr>
      <w:r>
        <w:rPr>
          <w:rFonts w:hint="eastAsia" w:ascii="黑体" w:hAnsi="宋体" w:eastAsia="黑体"/>
          <w:b/>
        </w:rPr>
        <w:t>【教学内容】</w:t>
      </w:r>
    </w:p>
    <w:p>
      <w:pPr>
        <w:adjustRightInd w:val="0"/>
        <w:snapToGrid w:val="0"/>
        <w:spacing w:line="360" w:lineRule="auto"/>
        <w:ind w:firstLine="422" w:firstLineChars="200"/>
        <w:rPr>
          <w:rFonts w:hint="eastAsia" w:ascii="宋体" w:hAnsi="宋体"/>
        </w:rPr>
      </w:pPr>
      <w:r>
        <w:rPr>
          <w:rFonts w:hint="eastAsia" w:ascii="宋体" w:hAnsi="宋体"/>
          <w:b/>
        </w:rPr>
        <w:t>一、</w:t>
      </w:r>
      <w:r>
        <w:rPr>
          <w:rFonts w:hint="eastAsia" w:ascii="宋体" w:hAnsi="宋体"/>
          <w:lang w:eastAsia="zh-CN"/>
        </w:rPr>
        <w:t>陈设设计行业认知</w:t>
      </w:r>
    </w:p>
    <w:p>
      <w:pPr>
        <w:adjustRightInd w:val="0"/>
        <w:snapToGrid w:val="0"/>
        <w:spacing w:line="360" w:lineRule="auto"/>
        <w:ind w:firstLine="422" w:firstLineChars="200"/>
        <w:rPr>
          <w:rFonts w:hint="eastAsia" w:ascii="宋体" w:hAnsi="宋体"/>
        </w:rPr>
      </w:pPr>
      <w:r>
        <w:rPr>
          <w:rFonts w:hint="eastAsia" w:ascii="宋体" w:hAnsi="宋体"/>
          <w:b/>
        </w:rPr>
        <w:t>二、</w:t>
      </w:r>
      <w:r>
        <w:rPr>
          <w:rFonts w:hint="eastAsia" w:ascii="宋体" w:hAnsi="宋体"/>
          <w:lang w:eastAsia="zh-CN"/>
        </w:rPr>
        <w:t>了解设计师岗位要求</w:t>
      </w:r>
    </w:p>
    <w:p>
      <w:pPr>
        <w:adjustRightInd w:val="0"/>
        <w:snapToGrid w:val="0"/>
        <w:spacing w:line="360" w:lineRule="auto"/>
        <w:rPr>
          <w:rFonts w:hint="eastAsia" w:ascii="黑体" w:hAnsi="宋体" w:eastAsia="黑体"/>
          <w:b/>
        </w:rPr>
      </w:pPr>
      <w:r>
        <w:rPr>
          <w:rFonts w:hint="eastAsia" w:ascii="黑体" w:hAnsi="宋体" w:eastAsia="黑体"/>
          <w:b/>
        </w:rPr>
        <w:t>【重点、难点】</w:t>
      </w:r>
      <w:r>
        <w:rPr>
          <w:rFonts w:hint="eastAsia" w:ascii="宋体" w:hAnsi="宋体"/>
          <w:b w:val="0"/>
          <w:bCs/>
        </w:rPr>
        <w:t>掌握设计的起源，行业发展的趋势</w:t>
      </w:r>
    </w:p>
    <w:p>
      <w:pPr>
        <w:jc w:val="center"/>
        <w:rPr>
          <w:rFonts w:hint="eastAsia" w:eastAsia="黑体"/>
          <w:b/>
          <w:bCs/>
          <w:sz w:val="28"/>
        </w:rPr>
      </w:pPr>
      <w:r>
        <w:rPr>
          <w:rFonts w:hint="eastAsia" w:eastAsia="黑体"/>
          <w:b/>
          <w:bCs/>
          <w:sz w:val="28"/>
        </w:rPr>
        <w:t>第</w:t>
      </w:r>
      <w:r>
        <w:rPr>
          <w:rFonts w:hint="eastAsia" w:eastAsia="黑体"/>
          <w:b/>
          <w:bCs/>
          <w:sz w:val="28"/>
          <w:lang w:eastAsia="zh-CN"/>
        </w:rPr>
        <w:t>二</w:t>
      </w:r>
      <w:r>
        <w:rPr>
          <w:rFonts w:hint="eastAsia" w:eastAsia="黑体"/>
          <w:b/>
          <w:bCs/>
          <w:sz w:val="28"/>
        </w:rPr>
        <w:t xml:space="preserve">章  </w:t>
      </w:r>
      <w:r>
        <w:rPr>
          <w:rFonts w:hint="eastAsia" w:eastAsia="黑体"/>
          <w:b/>
          <w:bCs/>
          <w:sz w:val="28"/>
          <w:lang w:eastAsia="zh-CN"/>
        </w:rPr>
        <w:t>室内陈设要素</w:t>
      </w:r>
    </w:p>
    <w:p>
      <w:pPr>
        <w:rPr>
          <w:rFonts w:hint="eastAsia" w:ascii="宋体" w:hAnsi="宋体"/>
        </w:rPr>
      </w:pPr>
      <w:r>
        <w:rPr>
          <w:rFonts w:hint="eastAsia" w:ascii="黑体" w:hAnsi="宋体" w:eastAsia="黑体"/>
          <w:b/>
        </w:rPr>
        <w:t>【本章教学目的和要求】：</w:t>
      </w:r>
      <w:r>
        <w:rPr>
          <w:rFonts w:hint="eastAsia" w:ascii="宋体" w:hAnsi="宋体"/>
          <w:szCs w:val="21"/>
          <w:lang w:eastAsia="zh-CN"/>
        </w:rPr>
        <w:t>了解室内陈设要素，</w:t>
      </w:r>
      <w:r>
        <w:rPr>
          <w:rFonts w:hint="eastAsia" w:ascii="宋体" w:hAnsi="宋体"/>
          <w:szCs w:val="21"/>
        </w:rPr>
        <w:t>掌握</w:t>
      </w:r>
      <w:r>
        <w:rPr>
          <w:rFonts w:hint="eastAsia" w:ascii="宋体" w:hAnsi="宋体"/>
          <w:szCs w:val="21"/>
          <w:lang w:eastAsia="zh-CN"/>
        </w:rPr>
        <w:t>各要素主要分类以及搭配原则</w:t>
      </w:r>
      <w:r>
        <w:rPr>
          <w:rFonts w:hint="eastAsia" w:ascii="宋体" w:hAnsi="宋体"/>
        </w:rPr>
        <w:t>。</w:t>
      </w:r>
    </w:p>
    <w:p>
      <w:pPr>
        <w:jc w:val="center"/>
        <w:rPr>
          <w:rFonts w:hint="eastAsia" w:eastAsia="黑体"/>
          <w:b/>
          <w:bCs/>
          <w:sz w:val="28"/>
        </w:rPr>
      </w:pPr>
      <w:r>
        <w:rPr>
          <w:rFonts w:hint="eastAsia" w:eastAsia="黑体"/>
          <w:b/>
          <w:bCs/>
          <w:sz w:val="28"/>
        </w:rPr>
        <w:t xml:space="preserve">第一节  </w:t>
      </w:r>
      <w:r>
        <w:rPr>
          <w:rFonts w:hint="eastAsia" w:eastAsia="黑体"/>
          <w:b/>
          <w:bCs/>
          <w:sz w:val="28"/>
          <w:lang w:eastAsia="zh-CN"/>
        </w:rPr>
        <w:t xml:space="preserve"> 家具</w:t>
      </w:r>
    </w:p>
    <w:p>
      <w:pPr>
        <w:rPr>
          <w:rFonts w:hint="eastAsia" w:ascii="黑体" w:hAnsi="宋体" w:eastAsia="黑体"/>
          <w:b/>
        </w:rPr>
      </w:pPr>
      <w:r>
        <w:rPr>
          <w:rFonts w:hint="eastAsia" w:ascii="黑体" w:hAnsi="宋体" w:eastAsia="黑体"/>
          <w:b/>
        </w:rPr>
        <w:t>【教学内容】</w:t>
      </w:r>
    </w:p>
    <w:p>
      <w:pPr>
        <w:numPr>
          <w:ilvl w:val="0"/>
          <w:numId w:val="1"/>
        </w:numPr>
        <w:adjustRightInd w:val="0"/>
        <w:snapToGrid w:val="0"/>
        <w:spacing w:line="360" w:lineRule="auto"/>
        <w:ind w:firstLine="420" w:firstLineChars="200"/>
        <w:rPr>
          <w:rFonts w:hint="eastAsia" w:ascii="宋体" w:hAnsi="宋体"/>
          <w:szCs w:val="21"/>
        </w:rPr>
      </w:pPr>
      <w:r>
        <w:rPr>
          <w:rFonts w:hint="eastAsia" w:ascii="宋体" w:hAnsi="宋体"/>
          <w:szCs w:val="21"/>
        </w:rPr>
        <w:t>了解和掌握家具材料与风格</w:t>
      </w:r>
    </w:p>
    <w:p>
      <w:pPr>
        <w:numPr>
          <w:ilvl w:val="0"/>
          <w:numId w:val="1"/>
        </w:numPr>
        <w:adjustRightInd w:val="0"/>
        <w:snapToGrid w:val="0"/>
        <w:spacing w:line="360" w:lineRule="auto"/>
        <w:ind w:firstLine="420" w:firstLineChars="200"/>
        <w:rPr>
          <w:rFonts w:hint="eastAsia" w:ascii="宋体" w:hAnsi="宋体"/>
          <w:szCs w:val="21"/>
        </w:rPr>
      </w:pPr>
      <w:r>
        <w:rPr>
          <w:rFonts w:hint="eastAsia" w:ascii="宋体" w:hAnsi="宋体"/>
          <w:szCs w:val="21"/>
          <w:lang w:eastAsia="zh-CN"/>
        </w:rPr>
        <w:t>了解和掌握</w:t>
      </w:r>
      <w:r>
        <w:rPr>
          <w:rFonts w:hint="eastAsia" w:ascii="宋体" w:hAnsi="宋体"/>
          <w:szCs w:val="21"/>
        </w:rPr>
        <w:t>家具与家居空间的关系</w:t>
      </w:r>
    </w:p>
    <w:p>
      <w:pPr>
        <w:numPr>
          <w:ilvl w:val="0"/>
          <w:numId w:val="1"/>
        </w:numPr>
        <w:adjustRightInd w:val="0"/>
        <w:snapToGrid w:val="0"/>
        <w:spacing w:line="360" w:lineRule="auto"/>
        <w:ind w:firstLine="420" w:firstLineChars="200"/>
        <w:rPr>
          <w:rFonts w:hint="eastAsia" w:ascii="宋体" w:hAnsi="宋体"/>
          <w:szCs w:val="21"/>
        </w:rPr>
      </w:pPr>
      <w:r>
        <w:rPr>
          <w:rFonts w:hint="eastAsia" w:ascii="宋体" w:hAnsi="宋体"/>
          <w:szCs w:val="21"/>
          <w:lang w:eastAsia="zh-CN"/>
        </w:rPr>
        <w:t>了解</w:t>
      </w:r>
      <w:r>
        <w:rPr>
          <w:rFonts w:hint="eastAsia" w:ascii="宋体" w:hAnsi="宋体"/>
          <w:szCs w:val="21"/>
        </w:rPr>
        <w:t>国际家具设计流行趋势</w:t>
      </w:r>
    </w:p>
    <w:p>
      <w:pPr>
        <w:adjustRightInd w:val="0"/>
        <w:snapToGrid w:val="0"/>
        <w:spacing w:line="360" w:lineRule="auto"/>
        <w:rPr>
          <w:rFonts w:hint="eastAsia" w:ascii="宋体" w:hAnsi="宋体"/>
          <w:szCs w:val="21"/>
        </w:rPr>
      </w:pPr>
      <w:r>
        <w:rPr>
          <w:rFonts w:hint="eastAsia" w:ascii="黑体" w:hAnsi="宋体" w:eastAsia="黑体"/>
          <w:b/>
        </w:rPr>
        <w:t>【重点、难点】</w:t>
      </w:r>
      <w:r>
        <w:rPr>
          <w:rFonts w:hint="eastAsia" w:ascii="宋体" w:hAnsi="宋体"/>
          <w:szCs w:val="21"/>
          <w:lang w:eastAsia="zh-CN"/>
        </w:rPr>
        <w:t>家具风格、家具与空间的关系</w:t>
      </w:r>
    </w:p>
    <w:p>
      <w:pPr>
        <w:jc w:val="center"/>
        <w:rPr>
          <w:rFonts w:hint="eastAsia" w:eastAsia="黑体"/>
          <w:b/>
          <w:bCs/>
          <w:sz w:val="28"/>
        </w:rPr>
      </w:pPr>
      <w:r>
        <w:rPr>
          <w:rFonts w:hint="eastAsia" w:eastAsia="黑体"/>
          <w:b/>
          <w:bCs/>
          <w:sz w:val="28"/>
        </w:rPr>
        <w:t xml:space="preserve">第二节  </w:t>
      </w:r>
      <w:r>
        <w:rPr>
          <w:rFonts w:hint="eastAsia" w:eastAsia="黑体"/>
          <w:b/>
          <w:bCs/>
          <w:sz w:val="28"/>
          <w:lang w:eastAsia="zh-CN"/>
        </w:rPr>
        <w:t>布艺</w:t>
      </w:r>
    </w:p>
    <w:p>
      <w:pPr>
        <w:rPr>
          <w:rFonts w:hint="eastAsia" w:ascii="黑体" w:hAnsi="宋体" w:eastAsia="黑体"/>
          <w:b/>
        </w:rPr>
      </w:pPr>
      <w:r>
        <w:rPr>
          <w:rFonts w:hint="eastAsia" w:ascii="黑体" w:hAnsi="宋体" w:eastAsia="黑体"/>
          <w:b/>
        </w:rPr>
        <w:t>【教学内容】</w:t>
      </w:r>
    </w:p>
    <w:p>
      <w:pPr>
        <w:spacing w:line="360" w:lineRule="auto"/>
        <w:ind w:firstLine="424" w:firstLineChars="201"/>
        <w:rPr>
          <w:rFonts w:hint="eastAsia" w:ascii="宋体" w:hAnsi="宋体"/>
          <w:szCs w:val="21"/>
        </w:rPr>
      </w:pPr>
      <w:r>
        <w:rPr>
          <w:rFonts w:hint="eastAsia" w:ascii="宋体" w:hAnsi="宋体"/>
          <w:b/>
        </w:rPr>
        <w:t>一、</w:t>
      </w:r>
      <w:r>
        <w:rPr>
          <w:rFonts w:hint="eastAsia" w:ascii="宋体" w:hAnsi="宋体"/>
          <w:szCs w:val="21"/>
          <w:lang w:eastAsia="zh-CN"/>
        </w:rPr>
        <w:t>了解和掌握家居面料流行色</w:t>
      </w:r>
    </w:p>
    <w:p>
      <w:pPr>
        <w:spacing w:line="360" w:lineRule="auto"/>
        <w:ind w:firstLine="422" w:firstLineChars="201"/>
        <w:rPr>
          <w:rFonts w:hint="eastAsia" w:ascii="宋体" w:hAnsi="宋体"/>
          <w:szCs w:val="21"/>
          <w:lang w:eastAsia="zh-CN"/>
        </w:rPr>
      </w:pPr>
      <w:r>
        <w:rPr>
          <w:rFonts w:hint="eastAsia" w:ascii="宋体" w:hAnsi="宋体"/>
          <w:szCs w:val="21"/>
        </w:rPr>
        <w:t>二、</w:t>
      </w:r>
      <w:r>
        <w:rPr>
          <w:rFonts w:hint="eastAsia" w:ascii="宋体" w:hAnsi="宋体"/>
          <w:szCs w:val="21"/>
          <w:lang w:eastAsia="zh-CN"/>
        </w:rPr>
        <w:t>织物风格与家居陈设</w:t>
      </w:r>
    </w:p>
    <w:p>
      <w:pPr>
        <w:spacing w:line="360" w:lineRule="auto"/>
        <w:ind w:firstLine="422" w:firstLineChars="201"/>
        <w:rPr>
          <w:rFonts w:hint="eastAsia" w:ascii="宋体" w:hAnsi="宋体"/>
          <w:szCs w:val="21"/>
        </w:rPr>
      </w:pPr>
      <w:r>
        <w:rPr>
          <w:rFonts w:hint="eastAsia" w:ascii="宋体" w:hAnsi="宋体"/>
          <w:szCs w:val="21"/>
          <w:lang w:eastAsia="zh-CN"/>
        </w:rPr>
        <w:t>三、纺织品设计在陈设中的应用</w:t>
      </w:r>
    </w:p>
    <w:p>
      <w:pPr>
        <w:adjustRightInd w:val="0"/>
        <w:snapToGrid w:val="0"/>
        <w:spacing w:line="360" w:lineRule="auto"/>
        <w:rPr>
          <w:rFonts w:hint="eastAsia" w:ascii="宋体" w:hAnsi="宋体"/>
        </w:rPr>
      </w:pPr>
      <w:r>
        <w:rPr>
          <w:rFonts w:hint="eastAsia" w:ascii="黑体" w:hAnsi="宋体" w:eastAsia="黑体"/>
          <w:b/>
        </w:rPr>
        <w:t>【重点、难点】</w:t>
      </w:r>
      <w:r>
        <w:rPr>
          <w:rFonts w:hint="eastAsia" w:ascii="宋体" w:hAnsi="宋体"/>
          <w:szCs w:val="21"/>
          <w:lang w:eastAsia="zh-CN"/>
        </w:rPr>
        <w:t>织物风格与家居陈设、纺织品设计在陈设中的应用</w:t>
      </w:r>
    </w:p>
    <w:p>
      <w:pPr>
        <w:spacing w:line="360" w:lineRule="auto"/>
        <w:jc w:val="center"/>
        <w:rPr>
          <w:rFonts w:hint="eastAsia" w:eastAsia="黑体"/>
          <w:b/>
          <w:bCs/>
          <w:sz w:val="28"/>
        </w:rPr>
      </w:pPr>
      <w:r>
        <w:rPr>
          <w:rFonts w:hint="eastAsia" w:eastAsia="黑体"/>
          <w:b/>
          <w:bCs/>
          <w:sz w:val="28"/>
        </w:rPr>
        <w:t>第</w:t>
      </w:r>
      <w:r>
        <w:rPr>
          <w:rFonts w:hint="eastAsia" w:eastAsia="黑体"/>
          <w:b/>
          <w:bCs/>
          <w:sz w:val="28"/>
          <w:lang w:eastAsia="zh-CN"/>
        </w:rPr>
        <w:t>三</w:t>
      </w:r>
      <w:r>
        <w:rPr>
          <w:rFonts w:hint="eastAsia" w:eastAsia="黑体"/>
          <w:b/>
          <w:bCs/>
          <w:sz w:val="28"/>
        </w:rPr>
        <w:t xml:space="preserve">节  </w:t>
      </w:r>
      <w:r>
        <w:rPr>
          <w:rFonts w:hint="eastAsia" w:eastAsia="黑体"/>
          <w:b/>
          <w:bCs/>
          <w:sz w:val="28"/>
          <w:lang w:eastAsia="zh-CN"/>
        </w:rPr>
        <w:t>绿植与花艺</w:t>
      </w:r>
    </w:p>
    <w:p>
      <w:pPr>
        <w:rPr>
          <w:rFonts w:hint="eastAsia" w:ascii="黑体" w:hAnsi="宋体" w:eastAsia="黑体"/>
          <w:b/>
        </w:rPr>
      </w:pPr>
      <w:r>
        <w:rPr>
          <w:rFonts w:hint="eastAsia" w:ascii="黑体" w:hAnsi="宋体" w:eastAsia="黑体"/>
          <w:b/>
        </w:rPr>
        <w:t>【教学内容】</w:t>
      </w:r>
    </w:p>
    <w:p>
      <w:pPr>
        <w:spacing w:line="360" w:lineRule="auto"/>
        <w:ind w:firstLine="422" w:firstLineChars="201"/>
        <w:rPr>
          <w:rFonts w:hint="eastAsia" w:ascii="宋体" w:hAnsi="宋体"/>
          <w:szCs w:val="21"/>
        </w:rPr>
      </w:pPr>
      <w:r>
        <w:rPr>
          <w:rFonts w:hint="eastAsia" w:ascii="宋体" w:hAnsi="宋体"/>
          <w:szCs w:val="21"/>
        </w:rPr>
        <w:t>一</w:t>
      </w:r>
      <w:r>
        <w:rPr>
          <w:rFonts w:hint="eastAsia" w:ascii="宋体" w:hAnsi="宋体"/>
          <w:szCs w:val="21"/>
          <w:lang w:eastAsia="zh-CN"/>
        </w:rPr>
        <w:t>、绿植、花艺的设计风格</w:t>
      </w:r>
    </w:p>
    <w:p>
      <w:pPr>
        <w:spacing w:line="360" w:lineRule="auto"/>
        <w:ind w:firstLine="422" w:firstLineChars="201"/>
        <w:rPr>
          <w:rFonts w:hint="eastAsia" w:ascii="宋体" w:hAnsi="宋体"/>
          <w:szCs w:val="21"/>
          <w:lang w:eastAsia="zh-CN"/>
        </w:rPr>
      </w:pPr>
      <w:r>
        <w:rPr>
          <w:rFonts w:hint="eastAsia" w:ascii="宋体" w:hAnsi="宋体"/>
          <w:szCs w:val="21"/>
        </w:rPr>
        <w:t>二、</w:t>
      </w:r>
      <w:r>
        <w:rPr>
          <w:rFonts w:hint="eastAsia" w:ascii="宋体" w:hAnsi="宋体"/>
          <w:szCs w:val="21"/>
          <w:lang w:eastAsia="zh-CN"/>
        </w:rPr>
        <w:t>花艺工程与环境空间关系</w:t>
      </w:r>
    </w:p>
    <w:p>
      <w:pPr>
        <w:spacing w:line="360" w:lineRule="auto"/>
        <w:ind w:firstLine="422" w:firstLineChars="201"/>
        <w:rPr>
          <w:rFonts w:hint="eastAsia" w:ascii="宋体" w:hAnsi="宋体"/>
          <w:szCs w:val="21"/>
          <w:lang w:eastAsia="zh-CN"/>
        </w:rPr>
      </w:pPr>
      <w:r>
        <w:rPr>
          <w:rFonts w:hint="eastAsia" w:ascii="宋体" w:hAnsi="宋体"/>
          <w:szCs w:val="21"/>
          <w:lang w:eastAsia="zh-CN"/>
        </w:rPr>
        <w:t>三、店面、样板间布置与花艺设计</w:t>
      </w:r>
    </w:p>
    <w:p>
      <w:pPr>
        <w:adjustRightInd w:val="0"/>
        <w:snapToGrid w:val="0"/>
        <w:spacing w:line="360" w:lineRule="auto"/>
        <w:rPr>
          <w:rFonts w:hint="eastAsia" w:ascii="宋体" w:hAnsi="宋体"/>
        </w:rPr>
      </w:pPr>
      <w:r>
        <w:rPr>
          <w:rFonts w:hint="eastAsia" w:ascii="黑体" w:hAnsi="宋体" w:eastAsia="黑体"/>
          <w:b/>
        </w:rPr>
        <w:t>【重点、难点】</w:t>
      </w:r>
      <w:r>
        <w:rPr>
          <w:rFonts w:hint="eastAsia" w:ascii="宋体" w:hAnsi="宋体"/>
          <w:szCs w:val="21"/>
          <w:lang w:eastAsia="zh-CN"/>
        </w:rPr>
        <w:t>花艺工程与环境空间关系</w:t>
      </w:r>
    </w:p>
    <w:p>
      <w:pPr>
        <w:spacing w:line="360" w:lineRule="auto"/>
        <w:jc w:val="center"/>
        <w:rPr>
          <w:rFonts w:hint="eastAsia" w:eastAsia="黑体"/>
          <w:b/>
          <w:bCs/>
          <w:sz w:val="28"/>
        </w:rPr>
      </w:pPr>
      <w:r>
        <w:rPr>
          <w:rFonts w:hint="eastAsia" w:eastAsia="黑体"/>
          <w:b/>
          <w:bCs/>
          <w:sz w:val="28"/>
        </w:rPr>
        <w:t>第</w:t>
      </w:r>
      <w:r>
        <w:rPr>
          <w:rFonts w:hint="eastAsia" w:eastAsia="黑体"/>
          <w:b/>
          <w:bCs/>
          <w:sz w:val="28"/>
          <w:lang w:eastAsia="zh-CN"/>
        </w:rPr>
        <w:t>四</w:t>
      </w:r>
      <w:r>
        <w:rPr>
          <w:rFonts w:hint="eastAsia" w:eastAsia="黑体"/>
          <w:b/>
          <w:bCs/>
          <w:sz w:val="28"/>
        </w:rPr>
        <w:t xml:space="preserve">节  </w:t>
      </w:r>
      <w:r>
        <w:rPr>
          <w:rFonts w:hint="eastAsia" w:eastAsia="黑体"/>
          <w:b/>
          <w:bCs/>
          <w:sz w:val="28"/>
          <w:lang w:eastAsia="zh-CN"/>
        </w:rPr>
        <w:t>照明与灯具</w:t>
      </w:r>
    </w:p>
    <w:p>
      <w:pPr>
        <w:rPr>
          <w:rFonts w:hint="eastAsia" w:ascii="黑体" w:hAnsi="宋体" w:eastAsia="黑体"/>
          <w:b/>
        </w:rPr>
      </w:pPr>
      <w:r>
        <w:rPr>
          <w:rFonts w:hint="eastAsia" w:ascii="黑体" w:hAnsi="宋体" w:eastAsia="黑体"/>
          <w:b/>
        </w:rPr>
        <w:t>【教学内容】</w:t>
      </w:r>
    </w:p>
    <w:p>
      <w:pPr>
        <w:spacing w:line="360" w:lineRule="auto"/>
        <w:ind w:firstLine="424" w:firstLineChars="201"/>
        <w:rPr>
          <w:rFonts w:hint="eastAsia" w:ascii="宋体" w:hAnsi="宋体"/>
          <w:sz w:val="21"/>
          <w:szCs w:val="21"/>
        </w:rPr>
      </w:pPr>
      <w:r>
        <w:rPr>
          <w:rFonts w:hint="eastAsia" w:ascii="宋体" w:hAnsi="宋体"/>
          <w:b/>
          <w:sz w:val="21"/>
          <w:szCs w:val="21"/>
        </w:rPr>
        <w:t>一、</w:t>
      </w:r>
      <w:r>
        <w:rPr>
          <w:rFonts w:hint="eastAsia" w:ascii="宋体" w:hAnsi="宋体" w:cs="宋体"/>
          <w:color w:val="000000"/>
          <w:kern w:val="0"/>
          <w:sz w:val="21"/>
          <w:szCs w:val="21"/>
        </w:rPr>
        <w:t>光艺术与家居照明设计</w:t>
      </w:r>
    </w:p>
    <w:p>
      <w:pPr>
        <w:spacing w:line="360" w:lineRule="auto"/>
        <w:ind w:firstLine="422" w:firstLineChars="201"/>
        <w:rPr>
          <w:rFonts w:hint="eastAsia" w:ascii="宋体" w:hAnsi="宋体" w:cs="宋体"/>
          <w:color w:val="000000"/>
          <w:kern w:val="0"/>
          <w:sz w:val="21"/>
          <w:szCs w:val="21"/>
        </w:rPr>
      </w:pPr>
      <w:r>
        <w:rPr>
          <w:rFonts w:hint="eastAsia" w:ascii="宋体" w:hAnsi="宋体"/>
          <w:sz w:val="21"/>
          <w:szCs w:val="21"/>
        </w:rPr>
        <w:t>二、</w:t>
      </w:r>
      <w:r>
        <w:rPr>
          <w:rFonts w:hint="eastAsia" w:ascii="宋体" w:hAnsi="宋体" w:cs="宋体"/>
          <w:color w:val="000000"/>
          <w:kern w:val="0"/>
          <w:sz w:val="21"/>
          <w:szCs w:val="21"/>
        </w:rPr>
        <w:t>室内照明设计与要求</w:t>
      </w:r>
    </w:p>
    <w:p>
      <w:pPr>
        <w:spacing w:line="360" w:lineRule="auto"/>
        <w:ind w:firstLine="422" w:firstLineChars="201"/>
        <w:rPr>
          <w:rFonts w:hint="eastAsia" w:ascii="宋体" w:hAnsi="宋体"/>
          <w:sz w:val="21"/>
          <w:szCs w:val="21"/>
        </w:rPr>
      </w:pPr>
      <w:r>
        <w:rPr>
          <w:rFonts w:hint="eastAsia" w:ascii="宋体" w:hAnsi="宋体"/>
          <w:sz w:val="21"/>
          <w:szCs w:val="21"/>
        </w:rPr>
        <w:t>三、</w:t>
      </w:r>
      <w:r>
        <w:rPr>
          <w:rFonts w:hint="eastAsia" w:ascii="宋体" w:hAnsi="宋体" w:cs="宋体"/>
          <w:color w:val="000000"/>
          <w:kern w:val="0"/>
          <w:sz w:val="21"/>
          <w:szCs w:val="21"/>
        </w:rPr>
        <w:t>灯具材料与灯具风格</w:t>
      </w:r>
    </w:p>
    <w:p>
      <w:pPr>
        <w:spacing w:line="360" w:lineRule="auto"/>
        <w:ind w:firstLine="422" w:firstLineChars="201"/>
        <w:rPr>
          <w:rFonts w:hint="eastAsia" w:ascii="宋体" w:hAnsi="宋体"/>
          <w:szCs w:val="21"/>
        </w:rPr>
      </w:pPr>
      <w:r>
        <w:rPr>
          <w:rFonts w:hint="eastAsia" w:ascii="宋体" w:hAnsi="宋体"/>
          <w:sz w:val="21"/>
          <w:szCs w:val="21"/>
        </w:rPr>
        <w:t>四、</w:t>
      </w:r>
      <w:r>
        <w:rPr>
          <w:rFonts w:hint="eastAsia" w:ascii="宋体" w:hAnsi="宋体" w:cs="宋体"/>
          <w:color w:val="000000"/>
          <w:kern w:val="0"/>
          <w:sz w:val="21"/>
          <w:szCs w:val="21"/>
        </w:rPr>
        <w:t>陈设的灯饰选择与设计应用</w:t>
      </w:r>
    </w:p>
    <w:p>
      <w:pPr>
        <w:adjustRightInd w:val="0"/>
        <w:snapToGrid w:val="0"/>
        <w:spacing w:line="360" w:lineRule="auto"/>
        <w:rPr>
          <w:rFonts w:hint="eastAsia" w:ascii="宋体" w:hAnsi="宋体"/>
          <w:lang w:eastAsia="zh-CN"/>
        </w:rPr>
      </w:pPr>
      <w:r>
        <w:rPr>
          <w:rFonts w:hint="eastAsia" w:ascii="黑体" w:hAnsi="宋体" w:eastAsia="黑体"/>
          <w:b/>
        </w:rPr>
        <w:t>【重点、难点】</w:t>
      </w:r>
      <w:r>
        <w:rPr>
          <w:rFonts w:hint="eastAsia" w:ascii="宋体" w:hAnsi="宋体"/>
        </w:rPr>
        <w:t>设计原则</w:t>
      </w:r>
      <w:r>
        <w:rPr>
          <w:rFonts w:hint="eastAsia" w:ascii="宋体" w:hAnsi="宋体"/>
          <w:lang w:eastAsia="zh-CN"/>
        </w:rPr>
        <w:t>与应用</w:t>
      </w:r>
    </w:p>
    <w:p>
      <w:pPr>
        <w:spacing w:line="360" w:lineRule="auto"/>
        <w:jc w:val="center"/>
        <w:rPr>
          <w:rFonts w:hint="eastAsia" w:eastAsia="黑体"/>
          <w:b/>
          <w:bCs/>
          <w:sz w:val="28"/>
        </w:rPr>
      </w:pPr>
      <w:r>
        <w:rPr>
          <w:rFonts w:hint="eastAsia" w:eastAsia="黑体"/>
          <w:b/>
          <w:bCs/>
          <w:sz w:val="28"/>
        </w:rPr>
        <w:t>第</w:t>
      </w:r>
      <w:r>
        <w:rPr>
          <w:rFonts w:hint="eastAsia" w:eastAsia="黑体"/>
          <w:b/>
          <w:bCs/>
          <w:sz w:val="28"/>
          <w:lang w:eastAsia="zh-CN"/>
        </w:rPr>
        <w:t>五</w:t>
      </w:r>
      <w:r>
        <w:rPr>
          <w:rFonts w:hint="eastAsia" w:eastAsia="黑体"/>
          <w:b/>
          <w:bCs/>
          <w:sz w:val="28"/>
        </w:rPr>
        <w:t xml:space="preserve">节  </w:t>
      </w:r>
      <w:r>
        <w:rPr>
          <w:rFonts w:hint="eastAsia" w:eastAsia="黑体"/>
          <w:b/>
          <w:bCs/>
          <w:sz w:val="28"/>
          <w:lang w:eastAsia="zh-CN"/>
        </w:rPr>
        <w:t>装饰摆件</w:t>
      </w:r>
    </w:p>
    <w:p>
      <w:pPr>
        <w:rPr>
          <w:rFonts w:hint="eastAsia" w:ascii="黑体" w:hAnsi="宋体" w:eastAsia="黑体"/>
          <w:b/>
        </w:rPr>
      </w:pPr>
      <w:r>
        <w:rPr>
          <w:rFonts w:hint="eastAsia" w:ascii="黑体" w:hAnsi="宋体" w:eastAsia="黑体"/>
          <w:b/>
        </w:rPr>
        <w:t>【教学内容】</w:t>
      </w:r>
    </w:p>
    <w:p>
      <w:pPr>
        <w:spacing w:line="360" w:lineRule="auto"/>
        <w:ind w:firstLine="422" w:firstLineChars="201"/>
        <w:rPr>
          <w:rFonts w:hint="eastAsia" w:ascii="宋体" w:hAnsi="宋体"/>
          <w:sz w:val="21"/>
          <w:szCs w:val="21"/>
          <w:lang w:eastAsia="zh-CN"/>
        </w:rPr>
      </w:pPr>
      <w:r>
        <w:rPr>
          <w:rFonts w:hint="eastAsia" w:ascii="宋体" w:hAnsi="宋体"/>
          <w:sz w:val="21"/>
          <w:szCs w:val="21"/>
          <w:lang w:eastAsia="zh-CN"/>
        </w:rPr>
        <w:t>一、艺术摆件与现代家居陈设</w:t>
      </w:r>
    </w:p>
    <w:p>
      <w:pPr>
        <w:spacing w:line="360" w:lineRule="auto"/>
        <w:ind w:firstLine="422" w:firstLineChars="201"/>
        <w:rPr>
          <w:rFonts w:hint="eastAsia" w:ascii="宋体" w:hAnsi="宋体"/>
          <w:sz w:val="21"/>
          <w:szCs w:val="21"/>
          <w:lang w:eastAsia="zh-CN"/>
        </w:rPr>
      </w:pPr>
      <w:r>
        <w:rPr>
          <w:rFonts w:hint="eastAsia" w:ascii="宋体" w:hAnsi="宋体"/>
          <w:sz w:val="21"/>
          <w:szCs w:val="21"/>
          <w:lang w:eastAsia="zh-CN"/>
        </w:rPr>
        <w:t>二、</w:t>
      </w:r>
      <w:r>
        <w:rPr>
          <w:rFonts w:hint="eastAsia" w:ascii="宋体" w:hAnsi="宋体"/>
          <w:sz w:val="21"/>
          <w:szCs w:val="21"/>
          <w:lang w:eastAsia="zh-CN"/>
        </w:rPr>
        <w:t>字画的艺术审美与文化</w:t>
      </w:r>
    </w:p>
    <w:p>
      <w:pPr>
        <w:spacing w:line="360" w:lineRule="auto"/>
        <w:ind w:firstLine="422" w:firstLineChars="201"/>
        <w:rPr>
          <w:rFonts w:hint="eastAsia" w:ascii="宋体" w:hAnsi="宋体"/>
          <w:szCs w:val="21"/>
        </w:rPr>
      </w:pPr>
      <w:r>
        <w:rPr>
          <w:rFonts w:hint="eastAsia" w:ascii="宋体" w:hAnsi="宋体"/>
          <w:sz w:val="21"/>
          <w:szCs w:val="21"/>
          <w:lang w:eastAsia="zh-CN"/>
        </w:rPr>
        <w:t>三</w:t>
      </w:r>
      <w:r>
        <w:rPr>
          <w:rFonts w:hint="eastAsia" w:ascii="宋体" w:hAnsi="宋体"/>
          <w:sz w:val="21"/>
          <w:szCs w:val="21"/>
        </w:rPr>
        <w:t>、</w:t>
      </w:r>
      <w:r>
        <w:rPr>
          <w:rFonts w:hint="eastAsia" w:ascii="宋体" w:hAnsi="宋体" w:cs="宋体"/>
          <w:color w:val="000000"/>
          <w:kern w:val="0"/>
          <w:sz w:val="21"/>
          <w:szCs w:val="21"/>
          <w:lang w:eastAsia="zh-CN"/>
        </w:rPr>
        <w:t>装饰摆件的</w:t>
      </w:r>
      <w:r>
        <w:rPr>
          <w:rFonts w:hint="eastAsia" w:ascii="宋体" w:hAnsi="宋体" w:cs="宋体"/>
          <w:color w:val="000000"/>
          <w:kern w:val="0"/>
          <w:sz w:val="21"/>
          <w:szCs w:val="21"/>
        </w:rPr>
        <w:t>选择与设计应用</w:t>
      </w:r>
    </w:p>
    <w:p>
      <w:pPr>
        <w:adjustRightInd w:val="0"/>
        <w:snapToGrid w:val="0"/>
        <w:spacing w:line="360" w:lineRule="auto"/>
        <w:rPr>
          <w:rFonts w:hint="eastAsia" w:ascii="宋体" w:hAnsi="宋体"/>
          <w:lang w:eastAsia="zh-CN"/>
        </w:rPr>
      </w:pPr>
      <w:r>
        <w:rPr>
          <w:rFonts w:hint="eastAsia" w:ascii="黑体" w:hAnsi="宋体" w:eastAsia="黑体"/>
          <w:b/>
        </w:rPr>
        <w:t>【重点、难点】</w:t>
      </w:r>
      <w:r>
        <w:rPr>
          <w:rFonts w:hint="eastAsia" w:ascii="宋体" w:hAnsi="宋体" w:cs="宋体"/>
          <w:color w:val="000000"/>
          <w:kern w:val="0"/>
          <w:sz w:val="21"/>
          <w:szCs w:val="21"/>
          <w:lang w:eastAsia="zh-CN"/>
        </w:rPr>
        <w:t>设计应用</w:t>
      </w:r>
    </w:p>
    <w:p>
      <w:pPr>
        <w:adjustRightInd w:val="0"/>
        <w:snapToGrid w:val="0"/>
        <w:spacing w:line="360" w:lineRule="auto"/>
        <w:rPr>
          <w:rFonts w:hint="eastAsia" w:ascii="宋体" w:hAnsi="宋体"/>
          <w:lang w:eastAsia="zh-CN"/>
        </w:rPr>
      </w:pPr>
    </w:p>
    <w:p>
      <w:pPr>
        <w:adjustRightInd w:val="0"/>
        <w:snapToGrid w:val="0"/>
        <w:spacing w:line="360" w:lineRule="auto"/>
        <w:rPr>
          <w:rFonts w:hint="eastAsia" w:ascii="宋体" w:hAnsi="宋体"/>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eastAsia="黑体"/>
          <w:b/>
          <w:bCs/>
          <w:sz w:val="28"/>
        </w:rPr>
      </w:pPr>
      <w:r>
        <w:rPr>
          <w:rFonts w:hint="eastAsia" w:eastAsia="黑体"/>
          <w:b/>
          <w:bCs/>
          <w:sz w:val="28"/>
        </w:rPr>
        <w:t>第</w:t>
      </w:r>
      <w:r>
        <w:rPr>
          <w:rFonts w:hint="eastAsia" w:eastAsia="黑体"/>
          <w:b/>
          <w:bCs/>
          <w:sz w:val="28"/>
          <w:lang w:eastAsia="zh-CN"/>
        </w:rPr>
        <w:t>三</w:t>
      </w:r>
      <w:r>
        <w:rPr>
          <w:rFonts w:hint="eastAsia" w:eastAsia="黑体"/>
          <w:b/>
          <w:bCs/>
          <w:sz w:val="28"/>
        </w:rPr>
        <w:t xml:space="preserve">章  </w:t>
      </w:r>
      <w:r>
        <w:rPr>
          <w:rFonts w:hint="eastAsia" w:eastAsia="黑体"/>
          <w:b/>
          <w:bCs/>
          <w:sz w:val="28"/>
          <w:lang w:eastAsia="zh-CN"/>
        </w:rPr>
        <w:t>室内陈设设计风格</w:t>
      </w:r>
    </w:p>
    <w:p>
      <w:pPr>
        <w:rPr>
          <w:rFonts w:hint="eastAsia" w:ascii="宋体" w:hAnsi="宋体"/>
        </w:rPr>
      </w:pPr>
      <w:r>
        <w:rPr>
          <w:rFonts w:hint="eastAsia" w:ascii="黑体" w:hAnsi="宋体" w:eastAsia="黑体"/>
          <w:b/>
        </w:rPr>
        <w:t>【本章教学目的和要求】：</w:t>
      </w:r>
      <w:r>
        <w:rPr>
          <w:rFonts w:hint="eastAsia" w:ascii="宋体" w:hAnsi="宋体"/>
        </w:rPr>
        <w:t>掌握</w:t>
      </w:r>
      <w:r>
        <w:rPr>
          <w:rFonts w:hint="eastAsia" w:ascii="宋体" w:hAnsi="宋体"/>
          <w:lang w:eastAsia="zh-CN"/>
        </w:rPr>
        <w:t>风格</w:t>
      </w:r>
      <w:r>
        <w:rPr>
          <w:rFonts w:hint="eastAsia" w:ascii="宋体" w:hAnsi="宋体"/>
        </w:rPr>
        <w:t>的基本</w:t>
      </w:r>
      <w:r>
        <w:rPr>
          <w:rFonts w:hint="eastAsia" w:ascii="宋体" w:hAnsi="宋体"/>
          <w:lang w:eastAsia="zh-CN"/>
        </w:rPr>
        <w:t>特点</w:t>
      </w:r>
      <w:r>
        <w:rPr>
          <w:rFonts w:hint="eastAsia" w:ascii="宋体" w:hAnsi="宋体"/>
        </w:rPr>
        <w:t>，了解主要设计</w:t>
      </w:r>
      <w:r>
        <w:rPr>
          <w:rFonts w:hint="eastAsia" w:ascii="宋体" w:hAnsi="宋体"/>
          <w:lang w:eastAsia="zh-CN"/>
        </w:rPr>
        <w:t>要素</w:t>
      </w:r>
      <w:r>
        <w:rPr>
          <w:rFonts w:hint="eastAsia" w:ascii="宋体" w:hAnsi="宋体"/>
        </w:rPr>
        <w:t>。</w:t>
      </w:r>
    </w:p>
    <w:p>
      <w:pPr>
        <w:jc w:val="center"/>
        <w:rPr>
          <w:rFonts w:hint="eastAsia" w:eastAsia="黑体"/>
          <w:b/>
          <w:bCs/>
          <w:sz w:val="28"/>
        </w:rPr>
      </w:pPr>
      <w:r>
        <w:rPr>
          <w:rFonts w:hint="eastAsia" w:eastAsia="黑体"/>
          <w:b/>
          <w:bCs/>
          <w:sz w:val="28"/>
        </w:rPr>
        <w:t xml:space="preserve">第一节  </w:t>
      </w:r>
      <w:r>
        <w:rPr>
          <w:rFonts w:hint="eastAsia" w:eastAsia="黑体"/>
          <w:b/>
          <w:bCs/>
          <w:sz w:val="28"/>
          <w:lang w:eastAsia="zh-CN"/>
        </w:rPr>
        <w:t>装饰风格与流派</w:t>
      </w:r>
    </w:p>
    <w:p>
      <w:pPr>
        <w:rPr>
          <w:rFonts w:hint="eastAsia" w:ascii="黑体" w:hAnsi="宋体" w:eastAsia="黑体"/>
          <w:b/>
        </w:rPr>
      </w:pPr>
      <w:r>
        <w:rPr>
          <w:rFonts w:hint="eastAsia" w:ascii="黑体" w:hAnsi="宋体" w:eastAsia="黑体"/>
          <w:b/>
        </w:rPr>
        <w:t>【教学内容】</w:t>
      </w:r>
    </w:p>
    <w:p>
      <w:pPr>
        <w:numPr>
          <w:ilvl w:val="0"/>
          <w:numId w:val="2"/>
        </w:numPr>
        <w:spacing w:line="360" w:lineRule="auto"/>
        <w:ind w:left="420" w:leftChars="200" w:firstLine="0" w:firstLineChars="0"/>
        <w:rPr>
          <w:rFonts w:hint="eastAsia" w:ascii="宋体" w:hAnsi="宋体"/>
          <w:sz w:val="21"/>
          <w:szCs w:val="21"/>
          <w:lang w:eastAsia="zh-CN"/>
        </w:rPr>
      </w:pPr>
      <w:r>
        <w:rPr>
          <w:rFonts w:hint="eastAsia" w:ascii="宋体" w:hAnsi="宋体"/>
          <w:sz w:val="21"/>
          <w:szCs w:val="21"/>
          <w:lang w:eastAsia="zh-CN"/>
        </w:rPr>
        <w:t>西方传统风格</w:t>
      </w:r>
    </w:p>
    <w:p>
      <w:pPr>
        <w:numPr>
          <w:ilvl w:val="0"/>
          <w:numId w:val="2"/>
        </w:numPr>
        <w:spacing w:line="360" w:lineRule="auto"/>
        <w:ind w:left="420" w:leftChars="200" w:firstLine="0" w:firstLineChars="0"/>
        <w:rPr>
          <w:rFonts w:hint="eastAsia" w:ascii="宋体" w:hAnsi="宋体"/>
          <w:sz w:val="21"/>
          <w:szCs w:val="21"/>
          <w:lang w:eastAsia="zh-CN"/>
        </w:rPr>
      </w:pPr>
      <w:r>
        <w:rPr>
          <w:rFonts w:hint="eastAsia" w:ascii="宋体" w:hAnsi="宋体"/>
          <w:sz w:val="21"/>
          <w:szCs w:val="21"/>
          <w:lang w:eastAsia="zh-CN"/>
        </w:rPr>
        <w:t>东方风格</w:t>
      </w:r>
      <w:r>
        <w:rPr>
          <w:rFonts w:hint="eastAsia" w:ascii="宋体" w:hAnsi="宋体"/>
          <w:sz w:val="21"/>
          <w:szCs w:val="21"/>
          <w:lang w:eastAsia="zh-CN"/>
        </w:rPr>
        <w:br w:type="textWrapping"/>
      </w:r>
      <w:r>
        <w:rPr>
          <w:rFonts w:hint="eastAsia" w:ascii="宋体" w:hAnsi="宋体"/>
          <w:sz w:val="21"/>
          <w:szCs w:val="21"/>
          <w:lang w:eastAsia="zh-CN"/>
        </w:rPr>
        <w:t>三、地方主义风格</w:t>
      </w:r>
      <w:r>
        <w:rPr>
          <w:rFonts w:hint="eastAsia" w:ascii="宋体" w:hAnsi="宋体"/>
          <w:sz w:val="21"/>
          <w:szCs w:val="21"/>
          <w:lang w:eastAsia="zh-CN"/>
        </w:rPr>
        <w:br w:type="textWrapping"/>
      </w:r>
      <w:r>
        <w:rPr>
          <w:rFonts w:hint="eastAsia" w:ascii="宋体" w:hAnsi="宋体"/>
          <w:sz w:val="21"/>
          <w:szCs w:val="21"/>
          <w:lang w:eastAsia="zh-CN"/>
        </w:rPr>
        <w:t>四、现代风格</w:t>
      </w:r>
    </w:p>
    <w:p>
      <w:pPr>
        <w:numPr>
          <w:ilvl w:val="0"/>
          <w:numId w:val="3"/>
        </w:numPr>
        <w:spacing w:line="360" w:lineRule="auto"/>
        <w:ind w:firstLine="422" w:firstLineChars="201"/>
        <w:rPr>
          <w:rFonts w:hint="eastAsia" w:ascii="宋体" w:hAnsi="宋体"/>
          <w:sz w:val="21"/>
          <w:szCs w:val="21"/>
          <w:lang w:eastAsia="zh-CN"/>
        </w:rPr>
      </w:pPr>
      <w:r>
        <w:rPr>
          <w:rFonts w:hint="eastAsia" w:ascii="宋体" w:hAnsi="宋体"/>
          <w:sz w:val="21"/>
          <w:szCs w:val="21"/>
          <w:lang w:eastAsia="zh-CN"/>
        </w:rPr>
        <w:t>后现代主义设计</w:t>
      </w:r>
    </w:p>
    <w:p>
      <w:pPr>
        <w:numPr>
          <w:numId w:val="0"/>
        </w:numPr>
        <w:spacing w:line="360" w:lineRule="auto"/>
        <w:rPr>
          <w:rFonts w:hint="eastAsia" w:ascii="宋体" w:hAnsi="宋体"/>
          <w:szCs w:val="21"/>
        </w:rPr>
      </w:pPr>
      <w:r>
        <w:rPr>
          <w:rFonts w:hint="eastAsia" w:ascii="黑体" w:hAnsi="宋体" w:eastAsia="黑体"/>
          <w:b/>
        </w:rPr>
        <w:t>【重点、难点】</w:t>
      </w:r>
      <w:r>
        <w:rPr>
          <w:rFonts w:hint="eastAsia" w:ascii="宋体" w:hAnsi="宋体"/>
          <w:sz w:val="21"/>
          <w:szCs w:val="21"/>
          <w:lang w:eastAsia="zh-CN"/>
        </w:rPr>
        <w:t>风格特点与元素</w:t>
      </w:r>
    </w:p>
    <w:p>
      <w:pPr>
        <w:jc w:val="center"/>
        <w:rPr>
          <w:rFonts w:hint="eastAsia" w:eastAsia="黑体"/>
          <w:b/>
          <w:bCs/>
          <w:sz w:val="28"/>
        </w:rPr>
      </w:pPr>
      <w:r>
        <w:rPr>
          <w:rFonts w:hint="eastAsia" w:eastAsia="黑体"/>
          <w:b/>
          <w:bCs/>
          <w:sz w:val="28"/>
        </w:rPr>
        <w:t>第</w:t>
      </w:r>
      <w:r>
        <w:rPr>
          <w:rFonts w:hint="eastAsia" w:eastAsia="黑体"/>
          <w:b/>
          <w:bCs/>
          <w:sz w:val="28"/>
          <w:lang w:eastAsia="zh-CN"/>
        </w:rPr>
        <w:t>二</w:t>
      </w:r>
      <w:r>
        <w:rPr>
          <w:rFonts w:hint="eastAsia" w:eastAsia="黑体"/>
          <w:b/>
          <w:bCs/>
          <w:sz w:val="28"/>
        </w:rPr>
        <w:t xml:space="preserve">节  </w:t>
      </w:r>
      <w:r>
        <w:rPr>
          <w:rFonts w:hint="eastAsia" w:eastAsia="黑体"/>
          <w:b/>
          <w:bCs/>
          <w:sz w:val="28"/>
          <w:lang w:eastAsia="zh-CN"/>
        </w:rPr>
        <w:t>案例赏析与应用</w:t>
      </w:r>
    </w:p>
    <w:p>
      <w:pPr>
        <w:rPr>
          <w:rFonts w:hint="eastAsia" w:ascii="黑体" w:hAnsi="宋体" w:eastAsia="黑体"/>
          <w:b/>
        </w:rPr>
      </w:pPr>
      <w:r>
        <w:rPr>
          <w:rFonts w:hint="eastAsia" w:ascii="黑体" w:hAnsi="宋体" w:eastAsia="黑体"/>
          <w:b/>
        </w:rPr>
        <w:t>【教学内容】</w:t>
      </w:r>
    </w:p>
    <w:p>
      <w:pPr>
        <w:numPr>
          <w:ilvl w:val="0"/>
          <w:numId w:val="4"/>
        </w:numPr>
        <w:spacing w:line="360" w:lineRule="auto"/>
        <w:ind w:leftChars="200"/>
        <w:rPr>
          <w:rFonts w:hint="eastAsia" w:ascii="宋体" w:hAnsi="宋体"/>
          <w:sz w:val="21"/>
          <w:szCs w:val="21"/>
          <w:lang w:eastAsia="zh-CN"/>
        </w:rPr>
      </w:pPr>
      <w:r>
        <w:rPr>
          <w:rFonts w:hint="eastAsia" w:ascii="宋体" w:hAnsi="宋体"/>
          <w:sz w:val="21"/>
          <w:szCs w:val="21"/>
          <w:lang w:eastAsia="zh-CN"/>
        </w:rPr>
        <w:t>中国风格陈列与配饰</w:t>
      </w:r>
    </w:p>
    <w:p>
      <w:pPr>
        <w:numPr>
          <w:ilvl w:val="0"/>
          <w:numId w:val="4"/>
        </w:numPr>
        <w:spacing w:line="360" w:lineRule="auto"/>
        <w:ind w:leftChars="200"/>
        <w:rPr>
          <w:rFonts w:hint="eastAsia" w:ascii="宋体" w:hAnsi="宋体" w:eastAsia="黑体"/>
          <w:szCs w:val="21"/>
          <w:lang w:eastAsia="zh-CN"/>
        </w:rPr>
      </w:pPr>
      <w:r>
        <w:rPr>
          <w:rFonts w:hint="eastAsia" w:ascii="宋体" w:hAnsi="宋体"/>
          <w:sz w:val="21"/>
          <w:szCs w:val="21"/>
          <w:lang w:eastAsia="zh-CN"/>
        </w:rPr>
        <w:t>新古典主义陈列与配饰</w:t>
      </w:r>
      <w:r>
        <w:rPr>
          <w:rFonts w:hint="eastAsia" w:ascii="宋体" w:hAnsi="宋体"/>
          <w:sz w:val="21"/>
          <w:szCs w:val="21"/>
          <w:lang w:eastAsia="zh-CN"/>
        </w:rPr>
        <w:br w:type="textWrapping"/>
      </w:r>
      <w:r>
        <w:rPr>
          <w:rFonts w:hint="eastAsia" w:ascii="宋体" w:hAnsi="宋体"/>
          <w:sz w:val="21"/>
          <w:szCs w:val="21"/>
          <w:lang w:eastAsia="zh-CN"/>
        </w:rPr>
        <w:t>三、自然主义风格陈列与佩饰</w:t>
      </w:r>
      <w:r>
        <w:rPr>
          <w:rFonts w:hint="eastAsia" w:ascii="宋体" w:hAnsi="宋体"/>
          <w:sz w:val="21"/>
          <w:szCs w:val="21"/>
          <w:lang w:eastAsia="zh-CN"/>
        </w:rPr>
        <w:br w:type="textWrapping"/>
      </w:r>
      <w:r>
        <w:rPr>
          <w:rFonts w:hint="eastAsia" w:ascii="宋体" w:hAnsi="宋体"/>
          <w:sz w:val="21"/>
          <w:szCs w:val="21"/>
          <w:lang w:eastAsia="zh-CN"/>
        </w:rPr>
        <w:t>四、雅致主义风格陈列与配饰</w:t>
      </w:r>
    </w:p>
    <w:p>
      <w:pPr>
        <w:numPr>
          <w:numId w:val="0"/>
        </w:numPr>
        <w:spacing w:line="360" w:lineRule="auto"/>
        <w:ind w:firstLine="420" w:firstLineChars="200"/>
        <w:rPr>
          <w:rFonts w:hint="eastAsia" w:ascii="宋体" w:hAnsi="宋体" w:eastAsia="黑体"/>
          <w:szCs w:val="21"/>
          <w:lang w:eastAsia="zh-CN"/>
        </w:rPr>
      </w:pPr>
      <w:r>
        <w:rPr>
          <w:rFonts w:hint="eastAsia" w:ascii="宋体" w:hAnsi="宋体"/>
          <w:sz w:val="21"/>
          <w:szCs w:val="21"/>
          <w:lang w:eastAsia="zh-CN"/>
        </w:rPr>
        <w:t>五、其他风格陈列与配饰</w:t>
      </w:r>
      <w:r>
        <w:rPr>
          <w:rFonts w:hint="eastAsia" w:ascii="宋体" w:hAnsi="宋体"/>
          <w:sz w:val="21"/>
          <w:szCs w:val="21"/>
          <w:lang w:eastAsia="zh-CN"/>
        </w:rPr>
        <w:br w:type="textWrapping"/>
      </w:r>
      <w:r>
        <w:rPr>
          <w:rFonts w:hint="eastAsia" w:ascii="黑体" w:hAnsi="宋体" w:eastAsia="黑体"/>
          <w:b/>
        </w:rPr>
        <w:t>【重点、难点】</w:t>
      </w:r>
      <w:r>
        <w:rPr>
          <w:rFonts w:hint="eastAsia" w:ascii="宋体" w:hAnsi="宋体"/>
          <w:sz w:val="21"/>
          <w:szCs w:val="21"/>
          <w:lang w:eastAsia="zh-CN"/>
        </w:rPr>
        <w:t>设计应用</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eastAsia="黑体"/>
          <w:b/>
          <w:bCs/>
          <w:sz w:val="28"/>
        </w:rPr>
      </w:pPr>
      <w:r>
        <w:rPr>
          <w:rFonts w:hint="eastAsia" w:eastAsia="黑体"/>
          <w:b/>
          <w:bCs/>
          <w:sz w:val="28"/>
        </w:rPr>
        <w:t>第</w:t>
      </w:r>
      <w:r>
        <w:rPr>
          <w:rFonts w:hint="eastAsia" w:eastAsia="黑体"/>
          <w:b/>
          <w:bCs/>
          <w:sz w:val="28"/>
          <w:lang w:eastAsia="zh-CN"/>
        </w:rPr>
        <w:t>四</w:t>
      </w:r>
      <w:r>
        <w:rPr>
          <w:rFonts w:hint="eastAsia" w:eastAsia="黑体"/>
          <w:b/>
          <w:bCs/>
          <w:sz w:val="28"/>
        </w:rPr>
        <w:t xml:space="preserve">章  </w:t>
      </w:r>
      <w:r>
        <w:rPr>
          <w:rFonts w:hint="eastAsia" w:eastAsia="黑体"/>
          <w:b/>
          <w:bCs/>
          <w:sz w:val="28"/>
          <w:lang w:eastAsia="zh-CN"/>
        </w:rPr>
        <w:t>室内陈设</w:t>
      </w:r>
      <w:r>
        <w:rPr>
          <w:rFonts w:hint="eastAsia" w:eastAsia="黑体"/>
          <w:b/>
          <w:bCs/>
          <w:sz w:val="28"/>
        </w:rPr>
        <w:t>布置</w:t>
      </w:r>
    </w:p>
    <w:p>
      <w:pPr>
        <w:rPr>
          <w:rFonts w:hint="eastAsia" w:ascii="宋体" w:hAnsi="宋体"/>
          <w:szCs w:val="21"/>
        </w:rPr>
      </w:pPr>
      <w:r>
        <w:rPr>
          <w:rFonts w:hint="eastAsia" w:ascii="黑体" w:hAnsi="宋体" w:eastAsia="黑体"/>
          <w:b/>
        </w:rPr>
        <w:t>【本章教学目的和要求】：</w:t>
      </w:r>
      <w:r>
        <w:rPr>
          <w:rFonts w:hint="eastAsia" w:ascii="宋体" w:hAnsi="宋体"/>
          <w:szCs w:val="21"/>
        </w:rPr>
        <w:t>掌握掌握</w:t>
      </w:r>
      <w:r>
        <w:rPr>
          <w:rFonts w:hint="eastAsia" w:ascii="宋体" w:hAnsi="宋体"/>
          <w:szCs w:val="21"/>
          <w:lang w:eastAsia="zh-CN"/>
        </w:rPr>
        <w:t>陈设设计原则，</w:t>
      </w:r>
      <w:r>
        <w:rPr>
          <w:rFonts w:hint="eastAsia" w:ascii="宋体" w:hAnsi="宋体"/>
          <w:szCs w:val="21"/>
        </w:rPr>
        <w:t>能从分析和了解设计要素入手</w:t>
      </w:r>
      <w:r>
        <w:rPr>
          <w:rFonts w:hint="eastAsia" w:ascii="宋体" w:hAnsi="宋体"/>
          <w:szCs w:val="21"/>
          <w:lang w:eastAsia="zh-CN"/>
        </w:rPr>
        <w:t>，</w:t>
      </w:r>
      <w:r>
        <w:rPr>
          <w:rFonts w:hint="eastAsia" w:ascii="宋体" w:hAnsi="宋体"/>
          <w:szCs w:val="21"/>
        </w:rPr>
        <w:t>掌握</w:t>
      </w:r>
      <w:r>
        <w:rPr>
          <w:rFonts w:hint="eastAsia" w:ascii="宋体" w:hAnsi="宋体"/>
          <w:szCs w:val="21"/>
          <w:lang w:eastAsia="zh-CN"/>
        </w:rPr>
        <w:t>各种类型</w:t>
      </w:r>
      <w:r>
        <w:rPr>
          <w:rFonts w:hint="eastAsia" w:ascii="宋体" w:hAnsi="宋体"/>
          <w:szCs w:val="21"/>
        </w:rPr>
        <w:t>空间</w:t>
      </w:r>
      <w:r>
        <w:rPr>
          <w:rFonts w:hint="eastAsia" w:ascii="宋体" w:hAnsi="宋体"/>
          <w:szCs w:val="21"/>
          <w:lang w:eastAsia="zh-CN"/>
        </w:rPr>
        <w:t>陈设设计方法</w:t>
      </w:r>
      <w:r>
        <w:rPr>
          <w:rFonts w:hint="eastAsia" w:ascii="宋体" w:hAnsi="宋体"/>
          <w:szCs w:val="21"/>
        </w:rPr>
        <w:t>。</w:t>
      </w:r>
    </w:p>
    <w:p>
      <w:pPr>
        <w:tabs>
          <w:tab w:val="left" w:pos="900"/>
        </w:tabs>
        <w:spacing w:line="420" w:lineRule="atLeast"/>
        <w:jc w:val="center"/>
        <w:rPr>
          <w:rFonts w:hint="eastAsia" w:eastAsia="黑体"/>
          <w:b/>
          <w:bCs/>
          <w:sz w:val="28"/>
        </w:rPr>
      </w:pPr>
      <w:r>
        <w:rPr>
          <w:rFonts w:hint="eastAsia" w:eastAsia="黑体"/>
          <w:b/>
          <w:bCs/>
          <w:sz w:val="28"/>
        </w:rPr>
        <w:t xml:space="preserve">第一节  </w:t>
      </w:r>
      <w:r>
        <w:rPr>
          <w:rFonts w:hint="eastAsia" w:eastAsia="黑体"/>
          <w:b/>
          <w:bCs/>
          <w:sz w:val="28"/>
          <w:lang w:eastAsia="zh-CN"/>
        </w:rPr>
        <w:t>室内陈设设计原则</w:t>
      </w:r>
    </w:p>
    <w:p>
      <w:pPr>
        <w:rPr>
          <w:rFonts w:hint="eastAsia" w:ascii="黑体" w:hAnsi="宋体" w:eastAsia="黑体"/>
          <w:b/>
        </w:rPr>
      </w:pPr>
      <w:r>
        <w:rPr>
          <w:rFonts w:hint="eastAsia" w:ascii="黑体" w:hAnsi="宋体" w:eastAsia="黑体"/>
          <w:b/>
        </w:rPr>
        <w:t>【教学内容】</w:t>
      </w:r>
    </w:p>
    <w:p>
      <w:pPr>
        <w:numPr>
          <w:ilvl w:val="0"/>
          <w:numId w:val="5"/>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设计原则</w:t>
      </w:r>
      <w:r>
        <w:rPr>
          <w:rFonts w:hint="eastAsia" w:ascii="宋体" w:hAnsi="宋体"/>
          <w:b w:val="0"/>
          <w:bCs/>
        </w:rPr>
        <w:t xml:space="preserve">            </w:t>
      </w:r>
    </w:p>
    <w:p>
      <w:pPr>
        <w:numPr>
          <w:ilvl w:val="0"/>
          <w:numId w:val="5"/>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设计内容与基本设计方法</w:t>
      </w:r>
    </w:p>
    <w:p>
      <w:pPr>
        <w:spacing w:line="360" w:lineRule="auto"/>
        <w:rPr>
          <w:rFonts w:hint="eastAsia" w:ascii="宋体" w:hAnsi="宋体"/>
          <w:szCs w:val="21"/>
        </w:rPr>
      </w:pPr>
      <w:r>
        <w:rPr>
          <w:rFonts w:hint="eastAsia" w:ascii="黑体" w:hAnsi="宋体" w:eastAsia="黑体"/>
          <w:b/>
        </w:rPr>
        <w:t>【重点、难点】</w:t>
      </w:r>
      <w:r>
        <w:rPr>
          <w:rFonts w:hint="eastAsia" w:ascii="宋体" w:hAnsi="宋体"/>
          <w:szCs w:val="21"/>
        </w:rPr>
        <w:t>掌握</w:t>
      </w:r>
      <w:r>
        <w:rPr>
          <w:rFonts w:hint="eastAsia" w:ascii="宋体" w:hAnsi="宋体"/>
          <w:szCs w:val="21"/>
          <w:lang w:eastAsia="zh-CN"/>
        </w:rPr>
        <w:t>设计</w:t>
      </w:r>
      <w:r>
        <w:rPr>
          <w:rFonts w:hint="eastAsia" w:ascii="宋体" w:hAnsi="宋体"/>
          <w:szCs w:val="21"/>
        </w:rPr>
        <w:t xml:space="preserve">内容及设计手法 </w:t>
      </w:r>
    </w:p>
    <w:p>
      <w:pPr>
        <w:spacing w:line="360" w:lineRule="auto"/>
        <w:ind w:firstLine="422" w:firstLineChars="201"/>
        <w:jc w:val="center"/>
        <w:rPr>
          <w:rFonts w:hint="eastAsia" w:eastAsia="黑体"/>
          <w:b/>
          <w:bCs/>
          <w:sz w:val="28"/>
        </w:rPr>
      </w:pPr>
      <w:r>
        <w:rPr>
          <w:rFonts w:hint="eastAsia" w:ascii="宋体" w:hAnsi="宋体"/>
          <w:szCs w:val="21"/>
        </w:rPr>
        <w:t xml:space="preserve">    </w:t>
      </w:r>
      <w:r>
        <w:rPr>
          <w:rFonts w:hint="eastAsia" w:eastAsia="黑体"/>
          <w:b/>
          <w:bCs/>
          <w:sz w:val="28"/>
        </w:rPr>
        <w:t xml:space="preserve">第二节  </w:t>
      </w:r>
      <w:r>
        <w:rPr>
          <w:rFonts w:hint="eastAsia" w:eastAsia="黑体"/>
          <w:b/>
          <w:bCs/>
          <w:sz w:val="28"/>
          <w:lang w:eastAsia="zh-CN"/>
        </w:rPr>
        <w:t>居住空间室内陈设设计</w:t>
      </w:r>
    </w:p>
    <w:p>
      <w:pPr>
        <w:rPr>
          <w:rFonts w:hint="eastAsia" w:ascii="黑体" w:hAnsi="宋体" w:eastAsia="黑体"/>
          <w:b/>
        </w:rPr>
      </w:pPr>
      <w:r>
        <w:rPr>
          <w:rFonts w:hint="eastAsia" w:ascii="黑体" w:hAnsi="宋体" w:eastAsia="黑体"/>
          <w:b/>
        </w:rPr>
        <w:t>【教学内容】</w:t>
      </w:r>
    </w:p>
    <w:p>
      <w:pPr>
        <w:numPr>
          <w:numId w:val="0"/>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一、玄关功能分析及设计</w:t>
      </w:r>
      <w:r>
        <w:rPr>
          <w:rFonts w:hint="eastAsia" w:ascii="宋体" w:hAnsi="宋体"/>
          <w:b w:val="0"/>
          <w:bCs/>
        </w:rPr>
        <w:t xml:space="preserve">            </w:t>
      </w:r>
    </w:p>
    <w:p>
      <w:pPr>
        <w:numPr>
          <w:numId w:val="0"/>
        </w:numPr>
        <w:adjustRightInd w:val="0"/>
        <w:snapToGrid w:val="0"/>
        <w:spacing w:line="360" w:lineRule="auto"/>
        <w:ind w:firstLine="420" w:firstLineChars="200"/>
        <w:rPr>
          <w:rFonts w:hint="eastAsia" w:ascii="宋体" w:hAnsi="宋体"/>
          <w:b w:val="0"/>
          <w:bCs/>
          <w:lang w:eastAsia="zh-CN"/>
        </w:rPr>
      </w:pPr>
      <w:r>
        <w:rPr>
          <w:rFonts w:hint="eastAsia" w:ascii="宋体" w:hAnsi="宋体"/>
          <w:b w:val="0"/>
          <w:bCs/>
          <w:lang w:eastAsia="zh-CN"/>
        </w:rPr>
        <w:t>二、</w:t>
      </w:r>
      <w:r>
        <w:rPr>
          <w:rFonts w:hint="eastAsia" w:ascii="宋体" w:hAnsi="宋体"/>
          <w:b w:val="0"/>
          <w:bCs/>
        </w:rPr>
        <w:t>客厅</w:t>
      </w:r>
      <w:r>
        <w:rPr>
          <w:rFonts w:hint="eastAsia" w:ascii="宋体" w:hAnsi="宋体"/>
          <w:b w:val="0"/>
          <w:bCs/>
          <w:lang w:eastAsia="zh-CN"/>
        </w:rPr>
        <w:t>功能分析与设计</w:t>
      </w:r>
    </w:p>
    <w:p>
      <w:pPr>
        <w:numPr>
          <w:numId w:val="0"/>
        </w:numPr>
        <w:adjustRightInd w:val="0"/>
        <w:snapToGrid w:val="0"/>
        <w:spacing w:line="360" w:lineRule="auto"/>
        <w:ind w:firstLine="420" w:firstLineChars="200"/>
        <w:rPr>
          <w:rFonts w:hint="eastAsia" w:ascii="黑体" w:hAnsi="宋体" w:eastAsia="黑体"/>
          <w:b/>
        </w:rPr>
      </w:pPr>
      <w:r>
        <w:rPr>
          <w:rFonts w:hint="eastAsia" w:ascii="宋体" w:hAnsi="宋体"/>
          <w:b w:val="0"/>
          <w:bCs/>
          <w:lang w:eastAsia="zh-CN"/>
        </w:rPr>
        <w:t>三、</w:t>
      </w:r>
      <w:r>
        <w:rPr>
          <w:rFonts w:hint="eastAsia" w:ascii="宋体" w:hAnsi="宋体"/>
          <w:b w:val="0"/>
          <w:bCs/>
        </w:rPr>
        <w:t>餐厅</w:t>
      </w:r>
      <w:r>
        <w:rPr>
          <w:rFonts w:hint="eastAsia" w:ascii="宋体" w:hAnsi="宋体"/>
          <w:b w:val="0"/>
          <w:bCs/>
          <w:lang w:eastAsia="zh-CN"/>
        </w:rPr>
        <w:t>功能分析与设计</w:t>
      </w:r>
    </w:p>
    <w:p>
      <w:pPr>
        <w:numPr>
          <w:numId w:val="0"/>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四、主卧室功能分析与设计</w:t>
      </w:r>
      <w:r>
        <w:rPr>
          <w:rFonts w:hint="eastAsia" w:ascii="宋体" w:hAnsi="宋体"/>
          <w:b w:val="0"/>
          <w:bCs/>
        </w:rPr>
        <w:t xml:space="preserve">     </w:t>
      </w:r>
    </w:p>
    <w:p>
      <w:pPr>
        <w:numPr>
          <w:numId w:val="0"/>
        </w:numPr>
        <w:adjustRightInd w:val="0"/>
        <w:snapToGrid w:val="0"/>
        <w:spacing w:line="360" w:lineRule="auto"/>
        <w:ind w:firstLine="420" w:firstLineChars="200"/>
        <w:rPr>
          <w:rFonts w:hint="eastAsia" w:ascii="宋体" w:hAnsi="宋体"/>
          <w:b w:val="0"/>
          <w:bCs/>
          <w:lang w:eastAsia="zh-CN"/>
        </w:rPr>
      </w:pPr>
      <w:r>
        <w:rPr>
          <w:rFonts w:hint="eastAsia" w:ascii="宋体" w:hAnsi="宋体"/>
          <w:b w:val="0"/>
          <w:bCs/>
          <w:lang w:eastAsia="zh-CN"/>
        </w:rPr>
        <w:t>五、书房功能分析与设计</w:t>
      </w:r>
    </w:p>
    <w:p>
      <w:pPr>
        <w:numPr>
          <w:numId w:val="0"/>
        </w:numPr>
        <w:adjustRightInd w:val="0"/>
        <w:snapToGrid w:val="0"/>
        <w:spacing w:line="360" w:lineRule="auto"/>
        <w:ind w:firstLine="420" w:firstLineChars="200"/>
        <w:rPr>
          <w:rFonts w:hint="eastAsia" w:ascii="宋体" w:hAnsi="宋体"/>
          <w:b w:val="0"/>
          <w:bCs/>
          <w:lang w:eastAsia="zh-CN"/>
        </w:rPr>
      </w:pPr>
      <w:r>
        <w:rPr>
          <w:rFonts w:hint="eastAsia" w:ascii="宋体" w:hAnsi="宋体"/>
          <w:b w:val="0"/>
          <w:bCs/>
          <w:lang w:eastAsia="zh-CN"/>
        </w:rPr>
        <w:t>六、其他空间功能分析与设计</w:t>
      </w:r>
    </w:p>
    <w:p>
      <w:pPr>
        <w:jc w:val="both"/>
        <w:rPr>
          <w:rFonts w:hint="eastAsia" w:ascii="宋体" w:hAnsi="宋体"/>
          <w:szCs w:val="21"/>
        </w:rPr>
      </w:pPr>
      <w:r>
        <w:rPr>
          <w:rFonts w:hint="eastAsia" w:ascii="黑体" w:hAnsi="宋体" w:eastAsia="黑体"/>
          <w:b/>
        </w:rPr>
        <w:t>【重点、难点】</w:t>
      </w:r>
      <w:r>
        <w:rPr>
          <w:rFonts w:hint="eastAsia" w:ascii="宋体" w:hAnsi="宋体"/>
          <w:szCs w:val="21"/>
        </w:rPr>
        <w:t>掌握</w:t>
      </w:r>
      <w:r>
        <w:rPr>
          <w:rFonts w:hint="eastAsia" w:ascii="宋体" w:hAnsi="宋体"/>
          <w:szCs w:val="21"/>
          <w:lang w:eastAsia="zh-CN"/>
        </w:rPr>
        <w:t>设计</w:t>
      </w:r>
      <w:r>
        <w:rPr>
          <w:rFonts w:hint="eastAsia" w:ascii="宋体" w:hAnsi="宋体"/>
          <w:szCs w:val="21"/>
        </w:rPr>
        <w:t>内容及设计手法</w:t>
      </w:r>
    </w:p>
    <w:p>
      <w:pPr>
        <w:spacing w:line="360" w:lineRule="auto"/>
        <w:ind w:firstLine="422" w:firstLineChars="201"/>
        <w:jc w:val="center"/>
        <w:rPr>
          <w:rFonts w:hint="eastAsia" w:eastAsia="黑体"/>
          <w:b/>
          <w:bCs/>
          <w:sz w:val="28"/>
        </w:rPr>
      </w:pPr>
      <w:r>
        <w:rPr>
          <w:rFonts w:hint="eastAsia" w:ascii="宋体" w:hAnsi="宋体"/>
          <w:szCs w:val="21"/>
        </w:rPr>
        <w:t xml:space="preserve"> </w:t>
      </w:r>
      <w:r>
        <w:rPr>
          <w:rFonts w:hint="eastAsia" w:eastAsia="黑体"/>
          <w:b/>
          <w:bCs/>
          <w:sz w:val="28"/>
        </w:rPr>
        <w:t>第</w:t>
      </w:r>
      <w:r>
        <w:rPr>
          <w:rFonts w:hint="eastAsia" w:eastAsia="黑体"/>
          <w:b/>
          <w:bCs/>
          <w:sz w:val="28"/>
          <w:lang w:eastAsia="zh-CN"/>
        </w:rPr>
        <w:t>三</w:t>
      </w:r>
      <w:r>
        <w:rPr>
          <w:rFonts w:hint="eastAsia" w:eastAsia="黑体"/>
          <w:b/>
          <w:bCs/>
          <w:sz w:val="28"/>
        </w:rPr>
        <w:t xml:space="preserve">节  </w:t>
      </w:r>
      <w:r>
        <w:rPr>
          <w:rFonts w:hint="eastAsia" w:eastAsia="黑体"/>
          <w:b/>
          <w:bCs/>
          <w:sz w:val="28"/>
          <w:lang w:eastAsia="zh-CN"/>
        </w:rPr>
        <w:t>公共空间室内陈设设计</w:t>
      </w:r>
    </w:p>
    <w:p>
      <w:pPr>
        <w:rPr>
          <w:rFonts w:hint="eastAsia" w:ascii="黑体" w:hAnsi="宋体" w:eastAsia="黑体"/>
          <w:b/>
        </w:rPr>
      </w:pPr>
      <w:r>
        <w:rPr>
          <w:rFonts w:hint="eastAsia" w:ascii="黑体" w:hAnsi="宋体" w:eastAsia="黑体"/>
          <w:b/>
        </w:rPr>
        <w:t>【教学内容】</w:t>
      </w:r>
    </w:p>
    <w:p>
      <w:pPr>
        <w:numPr>
          <w:ilvl w:val="0"/>
          <w:numId w:val="6"/>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会所功能分析与设计</w:t>
      </w:r>
      <w:r>
        <w:rPr>
          <w:rFonts w:hint="eastAsia" w:ascii="宋体" w:hAnsi="宋体"/>
          <w:b w:val="0"/>
          <w:bCs/>
        </w:rPr>
        <w:t xml:space="preserve"> </w:t>
      </w:r>
    </w:p>
    <w:p>
      <w:pPr>
        <w:numPr>
          <w:ilvl w:val="0"/>
          <w:numId w:val="6"/>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专卖店功能分析与设计</w:t>
      </w:r>
      <w:r>
        <w:rPr>
          <w:rFonts w:hint="eastAsia" w:ascii="宋体" w:hAnsi="宋体"/>
          <w:b w:val="0"/>
          <w:bCs/>
        </w:rPr>
        <w:t xml:space="preserve">    </w:t>
      </w:r>
    </w:p>
    <w:p>
      <w:pPr>
        <w:numPr>
          <w:ilvl w:val="0"/>
          <w:numId w:val="6"/>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酒店功能分析与设计</w:t>
      </w:r>
      <w:r>
        <w:rPr>
          <w:rFonts w:hint="eastAsia" w:ascii="宋体" w:hAnsi="宋体"/>
          <w:b w:val="0"/>
          <w:bCs/>
        </w:rPr>
        <w:t xml:space="preserve">   </w:t>
      </w:r>
    </w:p>
    <w:p>
      <w:pPr>
        <w:jc w:val="both"/>
        <w:rPr>
          <w:rFonts w:hint="eastAsia" w:ascii="宋体" w:hAnsi="宋体"/>
          <w:szCs w:val="21"/>
        </w:rPr>
      </w:pPr>
      <w:r>
        <w:rPr>
          <w:rFonts w:hint="eastAsia" w:ascii="黑体" w:hAnsi="宋体" w:eastAsia="黑体"/>
          <w:b/>
        </w:rPr>
        <w:t>【重点、难点】</w:t>
      </w:r>
      <w:r>
        <w:rPr>
          <w:rFonts w:hint="eastAsia" w:ascii="宋体" w:hAnsi="宋体"/>
          <w:szCs w:val="21"/>
        </w:rPr>
        <w:t>掌握</w:t>
      </w:r>
      <w:r>
        <w:rPr>
          <w:rFonts w:hint="eastAsia" w:ascii="宋体" w:hAnsi="宋体"/>
          <w:szCs w:val="21"/>
          <w:lang w:eastAsia="zh-CN"/>
        </w:rPr>
        <w:t>公共环境设计</w:t>
      </w:r>
      <w:r>
        <w:rPr>
          <w:rFonts w:hint="eastAsia" w:ascii="宋体" w:hAnsi="宋体"/>
          <w:szCs w:val="21"/>
        </w:rPr>
        <w:t>内容及设计手法</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eastAsia="黑体"/>
          <w:b/>
          <w:bCs/>
          <w:color w:val="auto"/>
          <w:sz w:val="28"/>
        </w:rPr>
      </w:pPr>
      <w:r>
        <w:rPr>
          <w:rFonts w:hint="eastAsia" w:eastAsia="黑体"/>
          <w:b/>
          <w:bCs/>
          <w:color w:val="auto"/>
          <w:sz w:val="28"/>
        </w:rPr>
        <w:t>第</w:t>
      </w:r>
      <w:r>
        <w:rPr>
          <w:rFonts w:hint="eastAsia" w:eastAsia="黑体"/>
          <w:b/>
          <w:bCs/>
          <w:color w:val="auto"/>
          <w:sz w:val="28"/>
          <w:lang w:eastAsia="zh-CN"/>
        </w:rPr>
        <w:t>五</w:t>
      </w:r>
      <w:r>
        <w:rPr>
          <w:rFonts w:hint="eastAsia" w:eastAsia="黑体"/>
          <w:b/>
          <w:bCs/>
          <w:color w:val="auto"/>
          <w:sz w:val="28"/>
        </w:rPr>
        <w:t xml:space="preserve">章  </w:t>
      </w:r>
      <w:r>
        <w:rPr>
          <w:rFonts w:hint="eastAsia" w:eastAsia="黑体"/>
          <w:b/>
          <w:bCs/>
          <w:color w:val="auto"/>
          <w:sz w:val="28"/>
          <w:lang w:eastAsia="zh-CN"/>
        </w:rPr>
        <w:t>室内陈设设计课题实训</w:t>
      </w:r>
    </w:p>
    <w:p>
      <w:pPr>
        <w:rPr>
          <w:rFonts w:hint="eastAsia" w:ascii="宋体" w:hAnsi="宋体"/>
          <w:szCs w:val="21"/>
        </w:rPr>
      </w:pPr>
      <w:r>
        <w:rPr>
          <w:rFonts w:hint="eastAsia" w:ascii="黑体" w:hAnsi="宋体" w:eastAsia="黑体"/>
          <w:b/>
        </w:rPr>
        <w:t>【本章教学目的和要求】：</w:t>
      </w:r>
      <w:r>
        <w:rPr>
          <w:rFonts w:hint="eastAsia" w:ascii="宋体" w:hAnsi="宋体"/>
          <w:szCs w:val="21"/>
        </w:rPr>
        <w:t>掌握设计的基本程序</w:t>
      </w:r>
      <w:r>
        <w:rPr>
          <w:rFonts w:hint="eastAsia" w:ascii="黑体" w:hAnsi="宋体" w:eastAsia="黑体"/>
          <w:b w:val="0"/>
          <w:bCs/>
          <w:lang w:eastAsia="zh-CN"/>
        </w:rPr>
        <w:t>，</w:t>
      </w:r>
      <w:r>
        <w:rPr>
          <w:rFonts w:hint="eastAsia" w:ascii="宋体" w:hAnsi="宋体"/>
          <w:szCs w:val="21"/>
        </w:rPr>
        <w:t>训练快速表现室内功能分区，绘制设计草图的方式</w:t>
      </w:r>
      <w:r>
        <w:rPr>
          <w:rFonts w:hint="eastAsia" w:ascii="宋体" w:hAnsi="宋体"/>
          <w:szCs w:val="21"/>
          <w:lang w:eastAsia="zh-CN"/>
        </w:rPr>
        <w:t>，</w:t>
      </w:r>
      <w:r>
        <w:rPr>
          <w:rFonts w:hint="eastAsia" w:ascii="宋体" w:hAnsi="宋体"/>
          <w:szCs w:val="21"/>
        </w:rPr>
        <w:t>模拟实战</w:t>
      </w:r>
      <w:r>
        <w:rPr>
          <w:rFonts w:hint="eastAsia" w:ascii="宋体" w:hAnsi="宋体"/>
          <w:szCs w:val="21"/>
          <w:lang w:eastAsia="zh-CN"/>
        </w:rPr>
        <w:t>的方式</w:t>
      </w:r>
      <w:r>
        <w:rPr>
          <w:rFonts w:hint="eastAsia" w:ascii="宋体" w:hAnsi="宋体"/>
          <w:szCs w:val="21"/>
        </w:rPr>
        <w:t>学习</w:t>
      </w:r>
      <w:r>
        <w:rPr>
          <w:rFonts w:hint="eastAsia" w:ascii="宋体" w:hAnsi="宋体"/>
          <w:szCs w:val="21"/>
          <w:lang w:eastAsia="zh-CN"/>
        </w:rPr>
        <w:t>陈设设计。</w:t>
      </w:r>
    </w:p>
    <w:p>
      <w:pPr>
        <w:spacing w:line="360" w:lineRule="auto"/>
        <w:jc w:val="center"/>
        <w:rPr>
          <w:rFonts w:hint="eastAsia" w:eastAsia="黑体"/>
          <w:b/>
          <w:bCs/>
          <w:sz w:val="28"/>
        </w:rPr>
      </w:pPr>
      <w:r>
        <w:rPr>
          <w:rFonts w:hint="eastAsia" w:eastAsia="黑体"/>
          <w:b/>
          <w:bCs/>
          <w:sz w:val="28"/>
        </w:rPr>
        <w:t>第一节  设计</w:t>
      </w:r>
      <w:r>
        <w:rPr>
          <w:rFonts w:hint="eastAsia" w:eastAsia="黑体"/>
          <w:b/>
          <w:bCs/>
          <w:sz w:val="28"/>
          <w:lang w:eastAsia="zh-CN"/>
        </w:rPr>
        <w:t>程序与规范</w:t>
      </w:r>
    </w:p>
    <w:p>
      <w:pPr>
        <w:rPr>
          <w:rFonts w:hint="eastAsia" w:ascii="黑体" w:hAnsi="宋体" w:eastAsia="黑体"/>
          <w:b/>
        </w:rPr>
      </w:pPr>
      <w:r>
        <w:rPr>
          <w:rFonts w:hint="eastAsia" w:ascii="黑体" w:hAnsi="宋体" w:eastAsia="黑体"/>
          <w:b/>
        </w:rPr>
        <w:t>【教学内容】</w:t>
      </w:r>
    </w:p>
    <w:p>
      <w:pPr>
        <w:numPr>
          <w:ilvl w:val="0"/>
          <w:numId w:val="7"/>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室内陈设</w:t>
      </w:r>
      <w:r>
        <w:rPr>
          <w:rFonts w:hint="eastAsia" w:ascii="宋体" w:hAnsi="宋体"/>
          <w:b w:val="0"/>
          <w:bCs/>
          <w:szCs w:val="21"/>
          <w:lang w:eastAsia="zh-CN"/>
        </w:rPr>
        <w:t>设计程序与</w:t>
      </w:r>
      <w:r>
        <w:rPr>
          <w:rFonts w:hint="eastAsia" w:ascii="宋体" w:hAnsi="宋体"/>
          <w:b w:val="0"/>
          <w:bCs/>
        </w:rPr>
        <w:t>相关规范</w:t>
      </w:r>
    </w:p>
    <w:p>
      <w:pPr>
        <w:numPr>
          <w:ilvl w:val="0"/>
          <w:numId w:val="7"/>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建筑结构与设计图纸认知</w:t>
      </w:r>
    </w:p>
    <w:p>
      <w:pPr>
        <w:adjustRightInd w:val="0"/>
        <w:snapToGrid w:val="0"/>
        <w:spacing w:line="360" w:lineRule="auto"/>
        <w:rPr>
          <w:rFonts w:hint="eastAsia" w:ascii="宋体" w:hAnsi="宋体"/>
          <w:szCs w:val="21"/>
        </w:rPr>
      </w:pPr>
      <w:r>
        <w:rPr>
          <w:rFonts w:hint="eastAsia" w:ascii="黑体" w:hAnsi="宋体" w:eastAsia="黑体"/>
          <w:b/>
        </w:rPr>
        <w:t>【重点、难点】</w:t>
      </w:r>
      <w:r>
        <w:rPr>
          <w:rFonts w:hint="eastAsia" w:ascii="宋体" w:hAnsi="宋体"/>
          <w:szCs w:val="21"/>
        </w:rPr>
        <w:t>室内设计图纸内容，图纸规范</w:t>
      </w:r>
    </w:p>
    <w:p>
      <w:pPr>
        <w:spacing w:line="360" w:lineRule="auto"/>
        <w:jc w:val="center"/>
        <w:rPr>
          <w:rFonts w:hint="eastAsia" w:eastAsia="黑体"/>
          <w:b/>
          <w:bCs/>
          <w:sz w:val="28"/>
        </w:rPr>
      </w:pPr>
      <w:r>
        <w:rPr>
          <w:rFonts w:hint="eastAsia" w:eastAsia="黑体"/>
          <w:b/>
          <w:bCs/>
          <w:sz w:val="28"/>
        </w:rPr>
        <w:t>第</w:t>
      </w:r>
      <w:r>
        <w:rPr>
          <w:rFonts w:hint="eastAsia" w:eastAsia="黑体"/>
          <w:b/>
          <w:bCs/>
          <w:sz w:val="28"/>
          <w:lang w:eastAsia="zh-CN"/>
        </w:rPr>
        <w:t>二</w:t>
      </w:r>
      <w:r>
        <w:rPr>
          <w:rFonts w:hint="eastAsia" w:eastAsia="黑体"/>
          <w:b/>
          <w:bCs/>
          <w:sz w:val="28"/>
        </w:rPr>
        <w:t>节  设计</w:t>
      </w:r>
      <w:r>
        <w:rPr>
          <w:rFonts w:hint="eastAsia" w:eastAsia="黑体"/>
          <w:b/>
          <w:bCs/>
          <w:sz w:val="28"/>
          <w:lang w:eastAsia="zh-CN"/>
        </w:rPr>
        <w:t>表达</w:t>
      </w:r>
    </w:p>
    <w:p>
      <w:pPr>
        <w:rPr>
          <w:rFonts w:hint="eastAsia" w:ascii="黑体" w:hAnsi="宋体" w:eastAsia="黑体"/>
          <w:b/>
        </w:rPr>
      </w:pPr>
      <w:r>
        <w:rPr>
          <w:rFonts w:hint="eastAsia" w:ascii="黑体" w:hAnsi="宋体" w:eastAsia="黑体"/>
          <w:b/>
        </w:rPr>
        <w:t>【教学内容】</w:t>
      </w:r>
    </w:p>
    <w:p>
      <w:pPr>
        <w:numPr>
          <w:ilvl w:val="0"/>
          <w:numId w:val="8"/>
        </w:numPr>
        <w:adjustRightInd w:val="0"/>
        <w:snapToGrid w:val="0"/>
        <w:spacing w:line="360" w:lineRule="auto"/>
        <w:ind w:firstLine="420" w:firstLineChars="200"/>
        <w:rPr>
          <w:rFonts w:hint="eastAsia" w:ascii="宋体" w:hAnsi="宋体"/>
          <w:szCs w:val="21"/>
        </w:rPr>
      </w:pPr>
      <w:r>
        <w:rPr>
          <w:rFonts w:hint="eastAsia" w:ascii="宋体" w:hAnsi="宋体"/>
          <w:b w:val="0"/>
          <w:bCs/>
          <w:lang w:eastAsia="zh-CN"/>
        </w:rPr>
        <w:t>项目文本制作与赏析</w:t>
      </w:r>
    </w:p>
    <w:p>
      <w:pPr>
        <w:numPr>
          <w:ilvl w:val="0"/>
          <w:numId w:val="8"/>
        </w:numPr>
        <w:adjustRightInd w:val="0"/>
        <w:snapToGrid w:val="0"/>
        <w:spacing w:line="360" w:lineRule="auto"/>
        <w:ind w:firstLine="420" w:firstLineChars="200"/>
        <w:rPr>
          <w:rFonts w:hint="eastAsia" w:ascii="宋体" w:hAnsi="宋体"/>
          <w:szCs w:val="21"/>
        </w:rPr>
      </w:pPr>
      <w:r>
        <w:rPr>
          <w:rFonts w:hint="eastAsia" w:ascii="宋体" w:hAnsi="宋体"/>
          <w:b w:val="0"/>
          <w:bCs/>
          <w:lang w:eastAsia="zh-CN"/>
        </w:rPr>
        <w:t>陈设方案表达</w:t>
      </w:r>
    </w:p>
    <w:p>
      <w:pPr>
        <w:numPr>
          <w:ilvl w:val="0"/>
          <w:numId w:val="8"/>
        </w:numPr>
        <w:adjustRightInd w:val="0"/>
        <w:snapToGrid w:val="0"/>
        <w:spacing w:line="360" w:lineRule="auto"/>
        <w:ind w:firstLine="420" w:firstLineChars="200"/>
        <w:rPr>
          <w:rFonts w:hint="eastAsia" w:ascii="宋体" w:hAnsi="宋体"/>
          <w:szCs w:val="21"/>
        </w:rPr>
      </w:pPr>
      <w:r>
        <w:rPr>
          <w:rFonts w:hint="eastAsia" w:ascii="宋体" w:hAnsi="宋体"/>
          <w:b w:val="0"/>
          <w:bCs/>
          <w:lang w:eastAsia="zh-CN"/>
        </w:rPr>
        <w:t>设计分析图</w:t>
      </w:r>
    </w:p>
    <w:p>
      <w:pPr>
        <w:numPr>
          <w:numId w:val="0"/>
        </w:numPr>
        <w:adjustRightInd w:val="0"/>
        <w:snapToGrid w:val="0"/>
        <w:spacing w:line="360" w:lineRule="auto"/>
        <w:rPr>
          <w:rFonts w:hint="eastAsia" w:ascii="宋体" w:hAnsi="宋体"/>
          <w:szCs w:val="21"/>
        </w:rPr>
      </w:pPr>
      <w:r>
        <w:rPr>
          <w:rFonts w:hint="eastAsia" w:ascii="黑体" w:hAnsi="宋体" w:eastAsia="黑体"/>
          <w:b/>
        </w:rPr>
        <w:t>【重点、难点】</w:t>
      </w:r>
      <w:r>
        <w:rPr>
          <w:rFonts w:hint="eastAsia" w:ascii="宋体" w:hAnsi="宋体"/>
          <w:szCs w:val="21"/>
          <w:lang w:eastAsia="zh-CN"/>
        </w:rPr>
        <w:t>设计表达</w:t>
      </w:r>
      <w:r>
        <w:rPr>
          <w:rFonts w:hint="eastAsia" w:ascii="宋体" w:hAnsi="宋体"/>
          <w:szCs w:val="21"/>
        </w:rPr>
        <w:t>，图纸规范</w:t>
      </w:r>
    </w:p>
    <w:p>
      <w:pPr>
        <w:spacing w:line="360" w:lineRule="auto"/>
        <w:jc w:val="center"/>
        <w:rPr>
          <w:rFonts w:hint="eastAsia" w:eastAsia="黑体"/>
          <w:b/>
          <w:bCs/>
          <w:sz w:val="28"/>
        </w:rPr>
      </w:pPr>
      <w:r>
        <w:rPr>
          <w:rFonts w:hint="eastAsia" w:eastAsia="黑体"/>
          <w:b/>
          <w:bCs/>
          <w:sz w:val="28"/>
        </w:rPr>
        <w:t>第</w:t>
      </w:r>
      <w:r>
        <w:rPr>
          <w:rFonts w:hint="eastAsia" w:eastAsia="黑体"/>
          <w:b/>
          <w:bCs/>
          <w:sz w:val="28"/>
          <w:lang w:eastAsia="zh-CN"/>
        </w:rPr>
        <w:t>三</w:t>
      </w:r>
      <w:r>
        <w:rPr>
          <w:rFonts w:hint="eastAsia" w:eastAsia="黑体"/>
          <w:b/>
          <w:bCs/>
          <w:sz w:val="28"/>
        </w:rPr>
        <w:t>节  陈设</w:t>
      </w:r>
      <w:r>
        <w:rPr>
          <w:rFonts w:hint="eastAsia" w:eastAsia="黑体"/>
          <w:b/>
          <w:bCs/>
          <w:sz w:val="28"/>
          <w:lang w:eastAsia="zh-CN"/>
        </w:rPr>
        <w:t>报价</w:t>
      </w:r>
    </w:p>
    <w:p>
      <w:pPr>
        <w:rPr>
          <w:rFonts w:hint="eastAsia" w:ascii="黑体" w:hAnsi="宋体" w:eastAsia="黑体"/>
          <w:b/>
        </w:rPr>
      </w:pPr>
      <w:r>
        <w:rPr>
          <w:rFonts w:hint="eastAsia" w:ascii="黑体" w:hAnsi="宋体" w:eastAsia="黑体"/>
          <w:b/>
        </w:rPr>
        <w:t>【教学内容】</w:t>
      </w:r>
    </w:p>
    <w:p>
      <w:pPr>
        <w:numPr>
          <w:ilvl w:val="0"/>
          <w:numId w:val="9"/>
        </w:numPr>
        <w:adjustRightInd w:val="0"/>
        <w:snapToGrid w:val="0"/>
        <w:spacing w:line="360" w:lineRule="auto"/>
        <w:ind w:firstLine="420" w:firstLineChars="200"/>
        <w:rPr>
          <w:rFonts w:hint="eastAsia" w:ascii="宋体" w:hAnsi="宋体"/>
          <w:b w:val="0"/>
          <w:bCs/>
        </w:rPr>
      </w:pPr>
      <w:r>
        <w:rPr>
          <w:rFonts w:hint="eastAsia" w:ascii="宋体" w:hAnsi="宋体"/>
          <w:b w:val="0"/>
          <w:bCs/>
          <w:lang w:eastAsia="zh-CN"/>
        </w:rPr>
        <w:t>陈设报价清单制作</w:t>
      </w:r>
      <w:bookmarkStart w:id="0" w:name="_GoBack"/>
      <w:bookmarkEnd w:id="0"/>
    </w:p>
    <w:p>
      <w:pPr>
        <w:adjustRightInd w:val="0"/>
        <w:snapToGrid w:val="0"/>
        <w:spacing w:line="360" w:lineRule="auto"/>
        <w:rPr>
          <w:rFonts w:hint="eastAsia" w:ascii="宋体" w:hAnsi="宋体"/>
          <w:szCs w:val="21"/>
        </w:rPr>
      </w:pPr>
      <w:r>
        <w:rPr>
          <w:rFonts w:hint="eastAsia" w:ascii="黑体" w:hAnsi="宋体" w:eastAsia="黑体"/>
          <w:b/>
        </w:rPr>
        <w:t>【重点、难点】</w:t>
      </w:r>
      <w:r>
        <w:rPr>
          <w:rFonts w:hint="eastAsia" w:ascii="宋体" w:hAnsi="宋体"/>
          <w:szCs w:val="21"/>
          <w:lang w:eastAsia="zh-CN"/>
        </w:rPr>
        <w:t>报价清单</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auto"/>
    <w:pitch w:val="default"/>
    <w:sig w:usb0="00007A87" w:usb1="80000000" w:usb2="00000008" w:usb3="00000000" w:csb0="400001FF" w:csb1="FFFF0000"/>
  </w:font>
  <w:font w:name="黑体">
    <w:panose1 w:val="02010600030101010101"/>
    <w:charset w:val="50"/>
    <w:family w:val="auto"/>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5B773"/>
    <w:multiLevelType w:val="singleLevel"/>
    <w:tmpl w:val="5995B773"/>
    <w:lvl w:ilvl="0" w:tentative="0">
      <w:start w:val="1"/>
      <w:numFmt w:val="chineseCounting"/>
      <w:suff w:val="nothing"/>
      <w:lvlText w:val="%1、"/>
      <w:lvlJc w:val="left"/>
    </w:lvl>
  </w:abstractNum>
  <w:abstractNum w:abstractNumId="1">
    <w:nsid w:val="5995C37D"/>
    <w:multiLevelType w:val="singleLevel"/>
    <w:tmpl w:val="5995C37D"/>
    <w:lvl w:ilvl="0" w:tentative="0">
      <w:start w:val="1"/>
      <w:numFmt w:val="chineseCounting"/>
      <w:suff w:val="nothing"/>
      <w:lvlText w:val="%1、"/>
      <w:lvlJc w:val="left"/>
    </w:lvl>
  </w:abstractNum>
  <w:abstractNum w:abstractNumId="2">
    <w:nsid w:val="5995C482"/>
    <w:multiLevelType w:val="singleLevel"/>
    <w:tmpl w:val="5995C482"/>
    <w:lvl w:ilvl="0" w:tentative="0">
      <w:start w:val="1"/>
      <w:numFmt w:val="chineseCounting"/>
      <w:suff w:val="nothing"/>
      <w:lvlText w:val="%1、"/>
      <w:lvlJc w:val="left"/>
    </w:lvl>
  </w:abstractNum>
  <w:abstractNum w:abstractNumId="3">
    <w:nsid w:val="5995C7BD"/>
    <w:multiLevelType w:val="singleLevel"/>
    <w:tmpl w:val="5995C7BD"/>
    <w:lvl w:ilvl="0" w:tentative="0">
      <w:start w:val="1"/>
      <w:numFmt w:val="chineseCounting"/>
      <w:suff w:val="nothing"/>
      <w:lvlText w:val="%1、"/>
      <w:lvlJc w:val="left"/>
    </w:lvl>
  </w:abstractNum>
  <w:abstractNum w:abstractNumId="4">
    <w:nsid w:val="5995C854"/>
    <w:multiLevelType w:val="singleLevel"/>
    <w:tmpl w:val="5995C854"/>
    <w:lvl w:ilvl="0" w:tentative="0">
      <w:start w:val="1"/>
      <w:numFmt w:val="chineseCounting"/>
      <w:suff w:val="nothing"/>
      <w:lvlText w:val="%1、"/>
      <w:lvlJc w:val="left"/>
    </w:lvl>
  </w:abstractNum>
  <w:abstractNum w:abstractNumId="5">
    <w:nsid w:val="5995C8DD"/>
    <w:multiLevelType w:val="singleLevel"/>
    <w:tmpl w:val="5995C8DD"/>
    <w:lvl w:ilvl="0" w:tentative="0">
      <w:start w:val="1"/>
      <w:numFmt w:val="chineseCounting"/>
      <w:suff w:val="nothing"/>
      <w:lvlText w:val="%1、"/>
      <w:lvlJc w:val="left"/>
    </w:lvl>
  </w:abstractNum>
  <w:abstractNum w:abstractNumId="6">
    <w:nsid w:val="59AFB4F5"/>
    <w:multiLevelType w:val="singleLevel"/>
    <w:tmpl w:val="59AFB4F5"/>
    <w:lvl w:ilvl="0" w:tentative="0">
      <w:start w:val="1"/>
      <w:numFmt w:val="chineseCounting"/>
      <w:suff w:val="nothing"/>
      <w:lvlText w:val="%1、"/>
      <w:lvlJc w:val="left"/>
    </w:lvl>
  </w:abstractNum>
  <w:abstractNum w:abstractNumId="7">
    <w:nsid w:val="59AFB57B"/>
    <w:multiLevelType w:val="singleLevel"/>
    <w:tmpl w:val="59AFB57B"/>
    <w:lvl w:ilvl="0" w:tentative="0">
      <w:start w:val="1"/>
      <w:numFmt w:val="chineseCounting"/>
      <w:suff w:val="nothing"/>
      <w:lvlText w:val="%1、"/>
      <w:lvlJc w:val="left"/>
    </w:lvl>
  </w:abstractNum>
  <w:abstractNum w:abstractNumId="8">
    <w:nsid w:val="59AFB5D0"/>
    <w:multiLevelType w:val="singleLevel"/>
    <w:tmpl w:val="59AFB5D0"/>
    <w:lvl w:ilvl="0" w:tentative="0">
      <w:start w:val="5"/>
      <w:numFmt w:val="chineseCounting"/>
      <w:suff w:val="nothing"/>
      <w:lvlText w:val="%1、"/>
      <w:lvlJc w:val="left"/>
    </w:lvl>
  </w:abstractNum>
  <w:num w:numId="1">
    <w:abstractNumId w:val="0"/>
  </w:num>
  <w:num w:numId="2">
    <w:abstractNumId w:val="6"/>
  </w:num>
  <w:num w:numId="3">
    <w:abstractNumId w:val="8"/>
  </w:num>
  <w:num w:numId="4">
    <w:abstractNumId w:val="7"/>
  </w:num>
  <w:num w:numId="5">
    <w:abstractNumId w:val="1"/>
  </w:num>
  <w:num w:numId="6">
    <w:abstractNumId w:val="2"/>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146"/>
    <w:rsid w:val="0014484E"/>
    <w:rsid w:val="00171ABB"/>
    <w:rsid w:val="00195980"/>
    <w:rsid w:val="001A6146"/>
    <w:rsid w:val="001E4436"/>
    <w:rsid w:val="00210A09"/>
    <w:rsid w:val="0021543C"/>
    <w:rsid w:val="002657BB"/>
    <w:rsid w:val="002E5945"/>
    <w:rsid w:val="00363868"/>
    <w:rsid w:val="004A533D"/>
    <w:rsid w:val="004F36F1"/>
    <w:rsid w:val="005012A4"/>
    <w:rsid w:val="005C58BF"/>
    <w:rsid w:val="005E2795"/>
    <w:rsid w:val="00607FF6"/>
    <w:rsid w:val="006237A6"/>
    <w:rsid w:val="00657652"/>
    <w:rsid w:val="00672BB4"/>
    <w:rsid w:val="00697F77"/>
    <w:rsid w:val="00731413"/>
    <w:rsid w:val="007B4ED2"/>
    <w:rsid w:val="007D3FB0"/>
    <w:rsid w:val="007F520F"/>
    <w:rsid w:val="00813BE0"/>
    <w:rsid w:val="00840C0C"/>
    <w:rsid w:val="008627D8"/>
    <w:rsid w:val="00891B6B"/>
    <w:rsid w:val="008945CF"/>
    <w:rsid w:val="008B3CE8"/>
    <w:rsid w:val="00932CA9"/>
    <w:rsid w:val="00A170ED"/>
    <w:rsid w:val="00A2563C"/>
    <w:rsid w:val="00A37434"/>
    <w:rsid w:val="00A4411D"/>
    <w:rsid w:val="00B93B24"/>
    <w:rsid w:val="00BE422E"/>
    <w:rsid w:val="00C17C01"/>
    <w:rsid w:val="00C63978"/>
    <w:rsid w:val="00D42C74"/>
    <w:rsid w:val="00D82C42"/>
    <w:rsid w:val="00DB16A0"/>
    <w:rsid w:val="00E13520"/>
    <w:rsid w:val="00E17CAE"/>
    <w:rsid w:val="00E6002E"/>
    <w:rsid w:val="00E95C4E"/>
    <w:rsid w:val="00F162F5"/>
    <w:rsid w:val="00F31421"/>
    <w:rsid w:val="00F659EA"/>
    <w:rsid w:val="00FE20F8"/>
    <w:rsid w:val="082768F6"/>
    <w:rsid w:val="092C3728"/>
    <w:rsid w:val="13A069FE"/>
    <w:rsid w:val="16087707"/>
    <w:rsid w:val="1B40134F"/>
    <w:rsid w:val="2AAC398E"/>
    <w:rsid w:val="2F5C6222"/>
    <w:rsid w:val="2F935174"/>
    <w:rsid w:val="3EBC5025"/>
    <w:rsid w:val="45C52ABA"/>
    <w:rsid w:val="4AED10C8"/>
    <w:rsid w:val="4B3F02B3"/>
    <w:rsid w:val="4F2E0390"/>
    <w:rsid w:val="53220A12"/>
    <w:rsid w:val="583B3A9A"/>
    <w:rsid w:val="585D04C6"/>
    <w:rsid w:val="59C243C2"/>
    <w:rsid w:val="6CB523B9"/>
    <w:rsid w:val="6E8045FD"/>
    <w:rsid w:val="708F7347"/>
    <w:rsid w:val="70C70A8C"/>
    <w:rsid w:val="7158776A"/>
    <w:rsid w:val="73003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ody Text Indent"/>
    <w:basedOn w:val="1"/>
    <w:semiHidden/>
    <w:qFormat/>
    <w:uiPriority w:val="0"/>
    <w:pPr>
      <w:spacing w:after="120"/>
      <w:ind w:left="420" w:left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字符"/>
    <w:basedOn w:val="5"/>
    <w:link w:val="4"/>
    <w:semiHidden/>
    <w:qFormat/>
    <w:uiPriority w:val="99"/>
    <w:rPr>
      <w:kern w:val="2"/>
      <w:sz w:val="18"/>
      <w:szCs w:val="18"/>
    </w:rPr>
  </w:style>
  <w:style w:type="character" w:customStyle="1" w:styleId="8">
    <w:name w:val="页脚字符"/>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BDF16A-5E46-5944-83B0-7100A5484661}">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640</Words>
  <Characters>3653</Characters>
  <Lines>30</Lines>
  <Paragraphs>8</Paragraphs>
  <ScaleCrop>false</ScaleCrop>
  <LinksUpToDate>false</LinksUpToDate>
  <CharactersWithSpaces>4285</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2016-07-02T08:07:00Z</dcterms:created>
  <dc:creator>czh</dc:creator>
  <cp:lastModifiedBy>Administrator</cp:lastModifiedBy>
  <cp:lastPrinted>2017-09-01T02:31:00Z</cp:lastPrinted>
  <dcterms:modified xsi:type="dcterms:W3CDTF">2017-09-06T08:54:53Z</dcterms:modified>
  <dc:title>《公共关系学》教学大纲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