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《标志设计》教学大纲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rFonts w:ascii="思源黑体 CN" w:hAnsi="思源黑体 CN" w:eastAsia="思源黑体 CN" w:cs="思源黑体 CN"/>
          <w:sz w:val="40"/>
          <w:szCs w:val="44"/>
        </w:rPr>
      </w:pPr>
      <w:r>
        <w:rPr>
          <w:rFonts w:hint="eastAsia" w:eastAsia="黑体"/>
          <w:b/>
          <w:bCs/>
          <w:sz w:val="44"/>
          <w:szCs w:val="44"/>
        </w:rPr>
        <w:tab/>
      </w:r>
      <w:r>
        <w:rPr>
          <w:rFonts w:hint="eastAsia" w:eastAsia="黑体"/>
          <w:b/>
          <w:bCs/>
          <w:sz w:val="44"/>
          <w:szCs w:val="44"/>
        </w:rPr>
        <w:t>（Logo Design）</w:t>
      </w:r>
      <w:r>
        <w:rPr>
          <w:rFonts w:hint="eastAsia" w:ascii="思源黑体 CN" w:hAnsi="思源黑体 CN" w:eastAsia="思源黑体 CN" w:cs="思源黑体 CN"/>
          <w:sz w:val="52"/>
        </w:rPr>
        <w:tab/>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仿宋" w:hAnsi="仿宋" w:eastAsia="仿宋" w:cs="仿宋"/>
          <w:sz w:val="30"/>
        </w:rPr>
        <w:t>艺术设计学院</w:t>
      </w:r>
    </w:p>
    <w:p>
      <w:pPr>
        <w:adjustRightInd w:val="0"/>
        <w:snapToGrid w:val="0"/>
        <w:spacing w:line="360" w:lineRule="auto"/>
        <w:ind w:firstLine="2700" w:firstLineChars="900"/>
        <w:rPr>
          <w:rFonts w:hint="eastAsia" w:ascii="仿宋" w:hAnsi="仿宋" w:eastAsia="仿宋" w:cs="仿宋"/>
          <w:color w:val="000000"/>
          <w:sz w:val="30"/>
          <w:lang w:val="en-US" w:eastAsia="zh-CN"/>
        </w:rPr>
      </w:pPr>
      <w:r>
        <w:rPr>
          <w:rFonts w:hint="eastAsia" w:eastAsia="黑体"/>
          <w:color w:val="000000"/>
          <w:sz w:val="30"/>
        </w:rPr>
        <w:t>制 定 人：</w:t>
      </w:r>
      <w:r>
        <w:rPr>
          <w:rFonts w:hint="eastAsia" w:ascii="仿宋" w:hAnsi="仿宋" w:eastAsia="仿宋" w:cs="仿宋"/>
          <w:color w:val="000000"/>
          <w:sz w:val="30"/>
          <w:lang w:val="en-US" w:eastAsia="zh-CN"/>
        </w:rPr>
        <w:t>陶曼曼、梁翩翩</w:t>
      </w:r>
    </w:p>
    <w:p>
      <w:pPr>
        <w:adjustRightInd w:val="0"/>
        <w:snapToGrid w:val="0"/>
        <w:spacing w:line="360" w:lineRule="auto"/>
        <w:ind w:firstLine="2700" w:firstLineChars="900"/>
        <w:rPr>
          <w:rFonts w:hint="eastAsia" w:ascii="仿宋" w:hAnsi="仿宋" w:eastAsia="仿宋" w:cs="仿宋"/>
          <w:color w:val="000000"/>
          <w:sz w:val="30"/>
        </w:rPr>
      </w:pPr>
      <w:r>
        <w:rPr>
          <w:rFonts w:hint="eastAsia" w:eastAsia="黑体"/>
          <w:color w:val="000000"/>
          <w:sz w:val="30"/>
        </w:rPr>
        <w:t>审 核 人：</w:t>
      </w:r>
      <w:r>
        <w:rPr>
          <w:rFonts w:hint="eastAsia" w:ascii="仿宋" w:hAnsi="仿宋" w:eastAsia="仿宋" w:cs="仿宋"/>
          <w:color w:val="000000"/>
          <w:sz w:val="30"/>
          <w:lang w:val="en-US" w:eastAsia="zh-CN"/>
        </w:rPr>
        <w:t>倪建林</w:t>
      </w:r>
      <w:r>
        <w:rPr>
          <w:rFonts w:hint="eastAsia" w:ascii="仿宋" w:hAnsi="仿宋" w:eastAsia="仿宋" w:cs="仿宋"/>
          <w:color w:val="000000"/>
          <w:sz w:val="30"/>
        </w:rPr>
        <w:t xml:space="preserve"> </w:t>
      </w:r>
    </w:p>
    <w:p>
      <w:pPr>
        <w:adjustRightInd w:val="0"/>
        <w:snapToGrid w:val="0"/>
        <w:spacing w:line="360" w:lineRule="auto"/>
        <w:ind w:firstLine="2700" w:firstLineChars="900"/>
        <w:rPr>
          <w:rFonts w:hint="eastAsia" w:ascii="仿宋" w:hAnsi="仿宋" w:eastAsia="仿宋" w:cs="仿宋"/>
          <w:color w:val="000000"/>
          <w:sz w:val="30"/>
        </w:rPr>
      </w:pPr>
      <w:r>
        <w:rPr>
          <w:rFonts w:hint="eastAsia" w:eastAsia="黑体"/>
          <w:color w:val="000000"/>
          <w:sz w:val="30"/>
        </w:rPr>
        <w:t>编写时间：</w:t>
      </w:r>
      <w:r>
        <w:rPr>
          <w:rFonts w:hint="eastAsia" w:ascii="仿宋" w:hAnsi="仿宋" w:eastAsia="仿宋" w:cs="仿宋"/>
          <w:color w:val="000000"/>
          <w:sz w:val="30"/>
        </w:rPr>
        <w:t>20</w:t>
      </w:r>
      <w:r>
        <w:rPr>
          <w:rFonts w:hint="eastAsia" w:ascii="仿宋" w:hAnsi="仿宋" w:eastAsia="仿宋" w:cs="仿宋"/>
          <w:color w:val="000000"/>
          <w:sz w:val="30"/>
          <w:lang w:val="en-US" w:eastAsia="zh-CN"/>
        </w:rPr>
        <w:t>20</w:t>
      </w:r>
      <w:r>
        <w:rPr>
          <w:rFonts w:hint="eastAsia" w:ascii="仿宋" w:hAnsi="仿宋" w:eastAsia="仿宋" w:cs="仿宋"/>
          <w:color w:val="000000"/>
          <w:sz w:val="30"/>
        </w:rPr>
        <w:t>年</w:t>
      </w:r>
      <w:r>
        <w:rPr>
          <w:rFonts w:hint="eastAsia" w:ascii="仿宋" w:hAnsi="仿宋" w:eastAsia="仿宋" w:cs="仿宋"/>
          <w:color w:val="000000"/>
          <w:sz w:val="30"/>
          <w:lang w:val="en-US" w:eastAsia="zh-CN"/>
        </w:rPr>
        <w:t>8</w:t>
      </w:r>
      <w:r>
        <w:rPr>
          <w:rFonts w:hint="eastAsia" w:ascii="仿宋" w:hAnsi="仿宋" w:eastAsia="仿宋" w:cs="仿宋"/>
          <w:color w:val="000000"/>
          <w:sz w:val="30"/>
        </w:rPr>
        <w:t>月</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jc w:val="center"/>
        <w:rPr>
          <w:rFonts w:ascii="黑体" w:eastAsia="黑体"/>
          <w:sz w:val="32"/>
          <w:szCs w:val="32"/>
        </w:rPr>
      </w:pPr>
    </w:p>
    <w:p>
      <w:pPr>
        <w:adjustRightInd w:val="0"/>
        <w:snapToGrid w:val="0"/>
        <w:spacing w:line="360" w:lineRule="auto"/>
        <w:jc w:val="center"/>
        <w:rPr>
          <w:rFonts w:ascii="黑体" w:hAnsi="宋体" w:eastAsia="黑体"/>
          <w:b/>
          <w:sz w:val="32"/>
        </w:rPr>
      </w:pPr>
    </w:p>
    <w:p>
      <w:pPr>
        <w:adjustRightInd w:val="0"/>
        <w:snapToGrid w:val="0"/>
        <w:spacing w:line="360" w:lineRule="auto"/>
        <w:ind w:firstLine="562" w:firstLineChars="200"/>
        <w:outlineLvl w:val="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240" w:firstLineChars="100"/>
        <w:rPr>
          <w:rFonts w:ascii="黑体" w:eastAsia="黑体"/>
          <w:bCs/>
          <w:sz w:val="24"/>
        </w:rPr>
      </w:pPr>
      <w:r>
        <w:rPr>
          <w:rFonts w:hint="eastAsia" w:ascii="黑体" w:eastAsia="黑体"/>
          <w:bCs/>
          <w:sz w:val="24"/>
        </w:rPr>
        <w:t>（一）课程属性及课程介绍</w:t>
      </w:r>
    </w:p>
    <w:p>
      <w:pPr>
        <w:adjustRightInd w:val="0"/>
        <w:snapToGrid w:val="0"/>
        <w:spacing w:line="360" w:lineRule="auto"/>
        <w:ind w:firstLine="525" w:firstLineChars="250"/>
        <w:rPr>
          <w:rFonts w:hint="eastAsia" w:ascii="宋体" w:hAnsi="宋体"/>
        </w:rPr>
      </w:pPr>
      <w:r>
        <w:rPr>
          <w:rFonts w:hint="eastAsia" w:ascii="宋体" w:hAnsi="宋体"/>
        </w:rPr>
        <w:t>1、本课程采用阐述、启发、应用三者相结合的方式，从理论到实践，详细介绍了标志设计的全过程。本课从标志设计的概述、标志设计的制作流程和创意、标志设计的操作实践、标志设计的艺术处理以及标志设计征稿的制作等方面进行了全面的讲解。</w:t>
      </w:r>
    </w:p>
    <w:p>
      <w:pPr>
        <w:adjustRightInd w:val="0"/>
        <w:snapToGrid w:val="0"/>
        <w:spacing w:line="360" w:lineRule="auto"/>
        <w:ind w:firstLine="525" w:firstLineChars="250"/>
        <w:rPr>
          <w:rFonts w:hint="eastAsia" w:ascii="宋体" w:hAnsi="宋体"/>
        </w:rPr>
      </w:pPr>
      <w:r>
        <w:rPr>
          <w:rFonts w:hint="eastAsia" w:ascii="宋体" w:hAnsi="宋体"/>
        </w:rPr>
        <w:t>本课程的理论教学采用讲授与演示结合的教学方法，适当开展课堂讨论，在实践教学上，通过本课程的教学，使学生能了解标志设计的相关知识，熟练掌握标志设计的方法，并能够完成以标志为核心的视觉传达基本要素设计，是学生将来就业从事视觉艺术设计所必须具备的重要专业基础能力之一，为企业视觉形象（VI）设计课程奠定基础。</w:t>
      </w:r>
    </w:p>
    <w:p>
      <w:pPr>
        <w:adjustRightInd w:val="0"/>
        <w:snapToGrid w:val="0"/>
        <w:spacing w:line="360" w:lineRule="auto"/>
        <w:ind w:firstLine="525" w:firstLineChars="250"/>
        <w:rPr>
          <w:rFonts w:hint="eastAsia" w:ascii="宋体" w:hAnsi="宋体"/>
        </w:rPr>
      </w:pPr>
      <w:r>
        <w:rPr>
          <w:rFonts w:hint="eastAsia" w:ascii="宋体" w:hAnsi="宋体"/>
        </w:rPr>
        <w:t>2、课程与前后课程的关系：本课程前接《设计造型基础》、《设计色彩基础》、《字体设计》、《计算机辅助设计》等专业基础课程，为本课程的开设奠定造型、色彩基础及软件操作基础。后续课程为《包装设计》、《字体设计》、《书刊设计》、《视觉导视设计》等专业课程，其中本课程的能力培养主要为《VI设计》课程基础识别部分的项目创作服务。</w:t>
      </w:r>
    </w:p>
    <w:p>
      <w:pPr>
        <w:adjustRightInd w:val="0"/>
        <w:snapToGrid w:val="0"/>
        <w:spacing w:line="360" w:lineRule="auto"/>
        <w:ind w:firstLine="480" w:firstLineChars="200"/>
        <w:jc w:val="left"/>
        <w:rPr>
          <w:rFonts w:ascii="黑体" w:hAnsi="黑体" w:eastAsia="黑体" w:cs="宋体"/>
          <w:sz w:val="24"/>
        </w:rPr>
      </w:pPr>
    </w:p>
    <w:p>
      <w:pPr>
        <w:numPr>
          <w:ilvl w:val="0"/>
          <w:numId w:val="1"/>
        </w:numPr>
        <w:adjustRightInd w:val="0"/>
        <w:snapToGrid w:val="0"/>
        <w:spacing w:line="360" w:lineRule="auto"/>
        <w:ind w:firstLine="240" w:firstLineChars="100"/>
        <w:rPr>
          <w:rFonts w:hint="eastAsia" w:ascii="宋体" w:hAnsi="宋体" w:eastAsia="黑体"/>
          <w:sz w:val="24"/>
        </w:rPr>
      </w:pPr>
      <w:r>
        <w:rPr>
          <w:rFonts w:hint="eastAsia" w:ascii="宋体" w:hAnsi="宋体" w:eastAsia="黑体"/>
          <w:sz w:val="24"/>
        </w:rPr>
        <w:t>教学目标</w:t>
      </w:r>
    </w:p>
    <w:p>
      <w:pPr>
        <w:spacing w:line="360" w:lineRule="auto"/>
        <w:ind w:firstLine="315" w:firstLineChars="150"/>
        <w:rPr>
          <w:rFonts w:hint="eastAsia" w:ascii="宋体" w:hAnsi="宋体"/>
          <w:caps/>
        </w:rPr>
      </w:pPr>
      <w:r>
        <w:rPr>
          <w:rFonts w:hint="eastAsia" w:ascii="宋体"/>
          <w:color w:val="000000"/>
          <w:kern w:val="21"/>
          <w:szCs w:val="20"/>
        </w:rPr>
        <w:t xml:space="preserve"> </w:t>
      </w:r>
      <w:r>
        <w:rPr>
          <w:rFonts w:hint="eastAsia" w:ascii="宋体" w:hAnsi="宋体"/>
          <w:caps/>
        </w:rPr>
        <w:t>通过本课程教学，学生应达到下列学习目标：</w:t>
      </w:r>
    </w:p>
    <w:p>
      <w:pPr>
        <w:spacing w:line="360" w:lineRule="auto"/>
        <w:ind w:firstLine="315" w:firstLineChars="150"/>
        <w:rPr>
          <w:rFonts w:ascii="黑体" w:hAnsi="黑体" w:eastAsia="黑体" w:cs="Arial"/>
          <w:kern w:val="0"/>
          <w:szCs w:val="21"/>
        </w:rPr>
      </w:pPr>
      <w:r>
        <w:rPr>
          <w:rFonts w:hint="eastAsia" w:ascii="黑体" w:hAnsi="黑体" w:eastAsia="黑体" w:cs="Arial"/>
          <w:kern w:val="0"/>
          <w:szCs w:val="21"/>
        </w:rPr>
        <w:t>知识目标：</w:t>
      </w:r>
    </w:p>
    <w:p>
      <w:pPr>
        <w:adjustRightInd w:val="0"/>
        <w:snapToGrid w:val="0"/>
        <w:spacing w:line="360" w:lineRule="auto"/>
        <w:ind w:firstLine="420" w:firstLineChars="200"/>
        <w:rPr>
          <w:rFonts w:ascii="宋体" w:hAnsi="宋体" w:cs="宋体"/>
        </w:rPr>
      </w:pPr>
      <w:r>
        <w:rPr>
          <w:rFonts w:hint="eastAsia" w:ascii="宋体" w:hAnsi="宋体" w:cs="宋体"/>
        </w:rPr>
        <w:t>（1）“掌握”即要明白、掌握基本理论内容，拓展深度与广度；</w:t>
      </w:r>
    </w:p>
    <w:p>
      <w:pPr>
        <w:adjustRightInd w:val="0"/>
        <w:snapToGrid w:val="0"/>
        <w:spacing w:line="360" w:lineRule="auto"/>
        <w:ind w:firstLine="420" w:firstLineChars="200"/>
        <w:rPr>
          <w:rFonts w:ascii="宋体" w:hAnsi="宋体" w:cs="宋体"/>
        </w:rPr>
      </w:pPr>
      <w:r>
        <w:rPr>
          <w:rFonts w:hint="eastAsia" w:ascii="宋体" w:hAnsi="宋体" w:cs="宋体"/>
        </w:rPr>
        <w:t>（2）能够正确地认知和理解标志与图标设计的基础要素和应用要素；</w:t>
      </w:r>
    </w:p>
    <w:p>
      <w:pPr>
        <w:adjustRightInd w:val="0"/>
        <w:snapToGrid w:val="0"/>
        <w:spacing w:line="360" w:lineRule="auto"/>
        <w:ind w:firstLine="420" w:firstLineChars="200"/>
        <w:rPr>
          <w:rFonts w:ascii="宋体" w:hAnsi="宋体" w:cs="宋体"/>
        </w:rPr>
      </w:pPr>
      <w:r>
        <w:rPr>
          <w:rFonts w:hint="eastAsia" w:ascii="宋体" w:hAnsi="宋体" w:cs="宋体"/>
        </w:rPr>
        <w:t>（3）了解本课程所构建的各内容模块中各部分的主要功用；</w:t>
      </w:r>
    </w:p>
    <w:p>
      <w:pPr>
        <w:adjustRightInd w:val="0"/>
        <w:snapToGrid w:val="0"/>
        <w:spacing w:line="360" w:lineRule="auto"/>
        <w:ind w:firstLine="420" w:firstLineChars="200"/>
        <w:rPr>
          <w:rFonts w:ascii="宋体" w:hAnsi="宋体" w:cs="宋体"/>
        </w:rPr>
      </w:pPr>
      <w:r>
        <w:rPr>
          <w:rFonts w:hint="eastAsia" w:ascii="宋体" w:hAnsi="宋体" w:cs="宋体"/>
        </w:rPr>
        <w:t>（4）通过本课程的学习，理论层面上要拓宽加深学生的专业理论素养，在理论层面上有较高的专业度；“具备”即要掌握、懂得有关理论内容并能够具有专业操作技能，一般应通过实战式训练形成技能等。</w:t>
      </w:r>
    </w:p>
    <w:p>
      <w:pPr>
        <w:widowControl/>
        <w:spacing w:line="360" w:lineRule="auto"/>
        <w:ind w:firstLine="420" w:firstLineChars="200"/>
        <w:jc w:val="left"/>
        <w:rPr>
          <w:rFonts w:ascii="黑体" w:hAnsi="黑体" w:eastAsia="黑体" w:cs="Arial"/>
          <w:kern w:val="0"/>
          <w:szCs w:val="21"/>
        </w:rPr>
      </w:pPr>
      <w:r>
        <w:rPr>
          <w:rFonts w:hint="eastAsia" w:ascii="黑体" w:hAnsi="黑体" w:eastAsia="黑体" w:cs="Arial"/>
          <w:kern w:val="0"/>
          <w:szCs w:val="21"/>
        </w:rPr>
        <w:t>能力目标：</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（1）能够综合的运用学科设计能力、专业平台知识，独立进行标志、标准字、标准色、企业造型、企业象征图案的开发、设计、制作；</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（2）实践能力，即掌握相关理论之后，能逐步具有一定的执行力，并且掌握其流程与方法；</w:t>
      </w:r>
    </w:p>
    <w:p>
      <w:pPr>
        <w:adjustRightInd w:val="0"/>
        <w:snapToGrid w:val="0"/>
        <w:spacing w:line="360" w:lineRule="auto"/>
        <w:ind w:firstLine="420" w:firstLineChars="200"/>
        <w:rPr>
          <w:rFonts w:ascii="Arial" w:hAnsi="Arial" w:cs="Arial"/>
          <w:b/>
          <w:kern w:val="0"/>
          <w:szCs w:val="21"/>
        </w:rPr>
      </w:pPr>
      <w:r>
        <w:rPr>
          <w:rFonts w:hint="eastAsia" w:ascii="宋体" w:hAnsi="宋体" w:cs="宋体"/>
          <w:szCs w:val="21"/>
        </w:rPr>
        <w:t>（3）沟通能力，培养学生具有领导、组织和监督管理能力，以便能够贯彻CIS企业形象设计的全部精神，提高CIS企业形象的质量。</w:t>
      </w:r>
    </w:p>
    <w:p>
      <w:pPr>
        <w:adjustRightInd w:val="0"/>
        <w:snapToGrid w:val="0"/>
        <w:spacing w:line="360" w:lineRule="auto"/>
        <w:outlineLvl w:val="0"/>
        <w:rPr>
          <w:rFonts w:ascii="宋体" w:hAnsi="宋体" w:eastAsia="黑体"/>
          <w:sz w:val="24"/>
        </w:rPr>
      </w:pPr>
      <w:r>
        <w:rPr>
          <w:rFonts w:hint="eastAsia" w:ascii="宋体" w:hAnsi="宋体" w:eastAsia="黑体"/>
          <w:sz w:val="24"/>
        </w:rPr>
        <w:t>（三）适用对象</w:t>
      </w:r>
      <w:bookmarkStart w:id="0" w:name="_GoBack"/>
      <w:bookmarkEnd w:id="0"/>
    </w:p>
    <w:p>
      <w:pPr>
        <w:adjustRightInd w:val="0"/>
        <w:snapToGrid w:val="0"/>
        <w:spacing w:line="360" w:lineRule="auto"/>
        <w:rPr>
          <w:rFonts w:ascii="宋体"/>
        </w:rPr>
      </w:pPr>
      <w:r>
        <w:rPr>
          <w:rFonts w:hint="eastAsia" w:ascii="宋体"/>
        </w:rPr>
        <w:t>南京审计大学金审学院视觉传达设计等设计专业</w:t>
      </w:r>
      <w:r>
        <w:rPr>
          <w:rFonts w:hint="eastAsia" w:ascii="宋体"/>
          <w:lang w:val="en-US" w:eastAsia="zh-CN"/>
        </w:rPr>
        <w:t>2019级</w:t>
      </w:r>
      <w:r>
        <w:rPr>
          <w:rFonts w:hint="eastAsia" w:ascii="宋体"/>
        </w:rPr>
        <w:t>全日制本科生。</w:t>
      </w:r>
    </w:p>
    <w:p>
      <w:pPr>
        <w:adjustRightInd w:val="0"/>
        <w:snapToGrid w:val="0"/>
        <w:spacing w:line="360" w:lineRule="auto"/>
        <w:outlineLvl w:val="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rPr>
          <w:rFonts w:ascii="宋体" w:cs="宋体"/>
          <w:szCs w:val="21"/>
        </w:rPr>
      </w:pPr>
      <w:r>
        <w:rPr>
          <w:rFonts w:hint="eastAsia" w:ascii="宋体" w:cs="宋体"/>
          <w:szCs w:val="21"/>
        </w:rPr>
        <w:t>先修课程：设计素描、设计色彩、平面构成、色彩构成、立体构成、装饰图案、字体设</w:t>
      </w:r>
    </w:p>
    <w:p>
      <w:pPr>
        <w:adjustRightInd w:val="0"/>
        <w:snapToGrid w:val="0"/>
        <w:spacing w:line="360" w:lineRule="auto"/>
        <w:rPr>
          <w:rFonts w:ascii="宋体" w:cs="宋体"/>
          <w:szCs w:val="21"/>
        </w:rPr>
      </w:pPr>
      <w:r>
        <w:rPr>
          <w:rFonts w:hint="eastAsia" w:ascii="宋体" w:cs="宋体"/>
          <w:szCs w:val="21"/>
        </w:rPr>
        <w:t>计、版式设计、图形设计；</w:t>
      </w:r>
    </w:p>
    <w:p>
      <w:pPr>
        <w:adjustRightInd w:val="0"/>
        <w:snapToGrid w:val="0"/>
        <w:spacing w:line="360" w:lineRule="auto"/>
        <w:rPr>
          <w:rFonts w:hint="eastAsia" w:ascii="宋体" w:cs="宋体"/>
          <w:szCs w:val="21"/>
        </w:rPr>
      </w:pPr>
      <w:r>
        <w:rPr>
          <w:rFonts w:hint="eastAsia" w:ascii="宋体" w:cs="宋体"/>
          <w:szCs w:val="21"/>
        </w:rPr>
        <w:t>后续课程：商业品牌设计、毕业设计创作。</w:t>
      </w:r>
    </w:p>
    <w:p>
      <w:pPr>
        <w:adjustRightInd w:val="0"/>
        <w:snapToGrid w:val="0"/>
        <w:spacing w:line="360" w:lineRule="auto"/>
        <w:rPr>
          <w:rFonts w:ascii="宋体" w:cs="宋体"/>
          <w:szCs w:val="21"/>
        </w:rPr>
      </w:pPr>
    </w:p>
    <w:p>
      <w:pPr>
        <w:adjustRightInd w:val="0"/>
        <w:snapToGrid w:val="0"/>
        <w:spacing w:line="360" w:lineRule="auto"/>
        <w:outlineLvl w:val="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outlineLvl w:val="0"/>
        <w:rPr>
          <w:rFonts w:ascii="宋体" w:hAnsi="宋体" w:cs="宋体"/>
          <w:szCs w:val="21"/>
        </w:rPr>
      </w:pPr>
      <w:r>
        <w:rPr>
          <w:rFonts w:hint="eastAsia" w:ascii="宋体" w:hAnsi="宋体" w:eastAsia="黑体"/>
          <w:sz w:val="24"/>
        </w:rPr>
        <w:t>（一）</w:t>
      </w:r>
      <w:r>
        <w:rPr>
          <w:rFonts w:hint="eastAsia" w:ascii="宋体" w:hAnsi="宋体" w:cs="宋体"/>
          <w:szCs w:val="21"/>
        </w:rPr>
        <w:t>明确课程的各模块知识在教学中的功能与价值。以较有深度的方式、资源、内容、程序体现课程的目标与要求，体现出课程的过程性与开放性。</w:t>
      </w:r>
    </w:p>
    <w:p>
      <w:pPr>
        <w:adjustRightInd w:val="0"/>
        <w:snapToGrid w:val="0"/>
        <w:spacing w:line="360" w:lineRule="auto"/>
        <w:outlineLvl w:val="0"/>
        <w:rPr>
          <w:rFonts w:ascii="宋体" w:hAnsi="宋体" w:cs="宋体"/>
          <w:szCs w:val="21"/>
        </w:rPr>
      </w:pPr>
      <w:r>
        <w:rPr>
          <w:rFonts w:hint="eastAsia" w:ascii="宋体" w:hAnsi="宋体" w:eastAsia="黑体"/>
          <w:sz w:val="24"/>
        </w:rPr>
        <w:t>（二）</w:t>
      </w:r>
      <w:r>
        <w:rPr>
          <w:rFonts w:hint="eastAsia" w:ascii="宋体" w:hAnsi="宋体" w:cs="宋体"/>
          <w:szCs w:val="21"/>
        </w:rPr>
        <w:t>加强教学环节的内在逻辑的构建。将理论讲授、资料收集、提案模拟、草图构思、讨论讲评、作业制作、课程总结等方面构成综合与多样的教学方法。</w:t>
      </w:r>
    </w:p>
    <w:p>
      <w:pPr>
        <w:adjustRightInd w:val="0"/>
        <w:snapToGrid w:val="0"/>
        <w:spacing w:line="360" w:lineRule="auto"/>
        <w:outlineLvl w:val="0"/>
        <w:rPr>
          <w:rFonts w:ascii="宋体" w:hAnsi="宋体" w:cs="宋体"/>
          <w:szCs w:val="21"/>
        </w:rPr>
      </w:pPr>
      <w:r>
        <w:rPr>
          <w:rFonts w:hint="eastAsia" w:ascii="宋体" w:hAnsi="宋体" w:eastAsia="黑体"/>
          <w:sz w:val="24"/>
        </w:rPr>
        <w:t>（三）</w:t>
      </w:r>
      <w:r>
        <w:rPr>
          <w:rFonts w:hint="eastAsia" w:ascii="宋体" w:hAnsi="宋体" w:cs="宋体"/>
          <w:szCs w:val="21"/>
        </w:rPr>
        <w:t>立足于本科层次的培养目标，从标志与图标设计学科的特性出发，不仅要求学生掌握其基本观念、原理、方法，还要求学生把所学的专业知识采用课程实训方法，运用到营销实践中去，分析和解决实际问题，并通过实战，使学生具备企业营销执行的基本技能，增强岗位工作所需的职业素质。</w:t>
      </w:r>
    </w:p>
    <w:p>
      <w:pPr>
        <w:adjustRightInd w:val="0"/>
        <w:snapToGrid w:val="0"/>
        <w:spacing w:line="360" w:lineRule="auto"/>
        <w:outlineLvl w:val="0"/>
        <w:rPr>
          <w:rFonts w:ascii="宋体" w:hAnsi="宋体" w:cs="宋体"/>
          <w:szCs w:val="21"/>
        </w:rPr>
      </w:pPr>
      <w:r>
        <w:rPr>
          <w:rFonts w:hint="eastAsia" w:ascii="宋体" w:hAnsi="宋体" w:eastAsia="黑体"/>
          <w:sz w:val="24"/>
        </w:rPr>
        <w:t>（四）</w:t>
      </w:r>
      <w:r>
        <w:rPr>
          <w:rFonts w:hint="eastAsia" w:ascii="宋体" w:hAnsi="宋体" w:cs="宋体"/>
          <w:szCs w:val="21"/>
        </w:rPr>
        <w:t>努力运用现代教育技术辅助教学，多媒体课件教学成为常态。课件的制作过程使课程资源、内容等知识范畴的材料得以优化，使课程的思路、教学程序与组织、教案编写与表达更为清晰。</w:t>
      </w:r>
    </w:p>
    <w:p>
      <w:pPr>
        <w:adjustRightInd w:val="0"/>
        <w:snapToGrid w:val="0"/>
        <w:spacing w:line="360" w:lineRule="auto"/>
        <w:outlineLvl w:val="0"/>
        <w:rPr>
          <w:rFonts w:ascii="宋体" w:hAnsi="宋体" w:cs="宋体"/>
          <w:szCs w:val="21"/>
        </w:rPr>
      </w:pPr>
      <w:r>
        <w:rPr>
          <w:rFonts w:hint="eastAsia" w:ascii="宋体" w:hAnsi="宋体" w:eastAsia="黑体"/>
          <w:sz w:val="24"/>
        </w:rPr>
        <w:t>（五）</w:t>
      </w:r>
      <w:r>
        <w:rPr>
          <w:rFonts w:hint="eastAsia" w:ascii="宋体" w:hAnsi="宋体" w:cs="宋体"/>
          <w:szCs w:val="21"/>
        </w:rPr>
        <w:t>注重在教学过程中培养学生的能力和素质，强调充分调动学生学习的主动性、积极性和创造性，强调教师为主导、学生为主体的教练式教学法。</w:t>
      </w:r>
    </w:p>
    <w:p>
      <w:pPr>
        <w:adjustRightInd w:val="0"/>
        <w:snapToGrid w:val="0"/>
        <w:spacing w:line="360" w:lineRule="auto"/>
        <w:ind w:firstLine="420" w:firstLineChars="200"/>
        <w:outlineLvl w:val="0"/>
        <w:rPr>
          <w:rFonts w:ascii="黑体" w:hAnsi="宋体" w:eastAsia="黑体"/>
          <w:b/>
          <w:bCs/>
          <w:sz w:val="28"/>
        </w:rPr>
      </w:pPr>
      <w:r>
        <w:rPr>
          <w:rFonts w:hint="eastAsia" w:ascii="宋体" w:hAnsi="宋体" w:cs="宋体"/>
          <w:color w:val="000000"/>
          <w:kern w:val="0"/>
          <w:szCs w:val="21"/>
        </w:rPr>
        <w:br w:type="textWrapping"/>
      </w:r>
      <w:r>
        <w:rPr>
          <w:rFonts w:hint="eastAsia" w:ascii="黑体" w:hAnsi="宋体" w:eastAsia="黑体"/>
          <w:b/>
          <w:bCs/>
          <w:sz w:val="28"/>
        </w:rPr>
        <w:t>三、学时要求与分配：</w:t>
      </w:r>
    </w:p>
    <w:p>
      <w:pPr>
        <w:adjustRightInd w:val="0"/>
        <w:snapToGrid w:val="0"/>
        <w:spacing w:line="360" w:lineRule="auto"/>
        <w:ind w:left="483" w:leftChars="230"/>
        <w:outlineLvl w:val="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840" w:firstLineChars="400"/>
        <w:rPr>
          <w:rFonts w:ascii="宋体" w:hAnsi="宋体"/>
          <w:szCs w:val="21"/>
        </w:rPr>
      </w:pPr>
      <w:r>
        <w:rPr>
          <w:rFonts w:hint="eastAsia" w:ascii="宋体" w:hAnsi="宋体"/>
          <w:szCs w:val="21"/>
          <w:lang w:val="en-US" w:eastAsia="zh-CN"/>
        </w:rPr>
        <w:t>16</w:t>
      </w:r>
      <w:r>
        <w:rPr>
          <w:rFonts w:hint="eastAsia" w:ascii="宋体" w:hAnsi="宋体"/>
          <w:szCs w:val="21"/>
        </w:rPr>
        <w:t>课时</w:t>
      </w:r>
    </w:p>
    <w:p>
      <w:pPr>
        <w:adjustRightInd w:val="0"/>
        <w:snapToGrid w:val="0"/>
        <w:spacing w:line="360" w:lineRule="auto"/>
        <w:ind w:left="482"/>
        <w:outlineLvl w:val="0"/>
        <w:rPr>
          <w:rFonts w:ascii="宋体" w:hAnsi="宋体" w:eastAsia="黑体"/>
          <w:sz w:val="24"/>
        </w:rPr>
      </w:pPr>
      <w:r>
        <w:rPr>
          <w:rFonts w:hint="eastAsia" w:ascii="宋体" w:hAnsi="宋体" w:eastAsia="黑体"/>
          <w:sz w:val="24"/>
        </w:rPr>
        <w:t>（二）学时分配</w:t>
      </w:r>
    </w:p>
    <w:tbl>
      <w:tblPr>
        <w:tblStyle w:val="6"/>
        <w:tblW w:w="76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3"/>
        <w:gridCol w:w="3398"/>
        <w:gridCol w:w="929"/>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vAlign w:val="center"/>
          </w:tcPr>
          <w:p>
            <w:pPr>
              <w:jc w:val="center"/>
              <w:rPr>
                <w:b/>
                <w:szCs w:val="21"/>
              </w:rPr>
            </w:pPr>
            <w:r>
              <w:rPr>
                <w:rFonts w:hint="eastAsia"/>
                <w:b/>
                <w:szCs w:val="21"/>
              </w:rPr>
              <w:t>周别</w:t>
            </w:r>
          </w:p>
        </w:tc>
        <w:tc>
          <w:tcPr>
            <w:tcW w:w="723" w:type="dxa"/>
            <w:vAlign w:val="center"/>
          </w:tcPr>
          <w:p>
            <w:pPr>
              <w:jc w:val="center"/>
              <w:rPr>
                <w:b/>
                <w:szCs w:val="21"/>
              </w:rPr>
            </w:pPr>
            <w:r>
              <w:rPr>
                <w:rFonts w:hint="eastAsia"/>
                <w:b/>
                <w:szCs w:val="21"/>
              </w:rPr>
              <w:t>授课次数</w:t>
            </w:r>
          </w:p>
        </w:tc>
        <w:tc>
          <w:tcPr>
            <w:tcW w:w="3398" w:type="dxa"/>
            <w:vAlign w:val="center"/>
          </w:tcPr>
          <w:p>
            <w:pPr>
              <w:jc w:val="center"/>
              <w:rPr>
                <w:b/>
                <w:szCs w:val="21"/>
              </w:rPr>
            </w:pPr>
            <w:r>
              <w:rPr>
                <w:rFonts w:hint="eastAsia"/>
                <w:b/>
              </w:rPr>
              <w:t xml:space="preserve">  授课章节与内容摘要</w:t>
            </w:r>
          </w:p>
        </w:tc>
        <w:tc>
          <w:tcPr>
            <w:tcW w:w="929" w:type="dxa"/>
            <w:vAlign w:val="center"/>
          </w:tcPr>
          <w:p>
            <w:pPr>
              <w:rPr>
                <w:rFonts w:hint="eastAsia"/>
                <w:b/>
                <w:szCs w:val="21"/>
              </w:rPr>
            </w:pPr>
            <w:r>
              <w:rPr>
                <w:rFonts w:hint="eastAsia"/>
                <w:b/>
                <w:szCs w:val="21"/>
              </w:rPr>
              <w:t>教学</w:t>
            </w:r>
          </w:p>
          <w:p>
            <w:pPr>
              <w:rPr>
                <w:b/>
                <w:szCs w:val="21"/>
              </w:rPr>
            </w:pPr>
            <w:r>
              <w:rPr>
                <w:rFonts w:hint="eastAsia"/>
                <w:b/>
                <w:szCs w:val="21"/>
              </w:rPr>
              <w:t>时数</w:t>
            </w:r>
          </w:p>
        </w:tc>
        <w:tc>
          <w:tcPr>
            <w:tcW w:w="1745" w:type="dxa"/>
            <w:vAlign w:val="center"/>
          </w:tcPr>
          <w:p>
            <w:pPr>
              <w:jc w:val="center"/>
              <w:rPr>
                <w:rFonts w:hint="eastAsia"/>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szCs w:val="21"/>
              </w:rPr>
            </w:pPr>
            <w:r>
              <w:rPr>
                <w:rFonts w:hint="eastAsia" w:ascii="宋体" w:hAnsi="宋体" w:cs="宋体"/>
                <w:szCs w:val="21"/>
              </w:rPr>
              <w:t>1</w:t>
            </w:r>
          </w:p>
        </w:tc>
        <w:tc>
          <w:tcPr>
            <w:tcW w:w="723" w:type="dxa"/>
          </w:tcPr>
          <w:p>
            <w:pPr>
              <w:jc w:val="center"/>
              <w:rPr>
                <w:rFonts w:ascii="宋体" w:hAnsi="宋体" w:cs="宋体"/>
                <w:szCs w:val="21"/>
              </w:rPr>
            </w:pPr>
            <w:r>
              <w:rPr>
                <w:rFonts w:hint="eastAsia" w:ascii="宋体" w:hAnsi="宋体" w:cs="宋体"/>
                <w:szCs w:val="21"/>
              </w:rPr>
              <w:t>1</w:t>
            </w:r>
          </w:p>
        </w:tc>
        <w:tc>
          <w:tcPr>
            <w:tcW w:w="3398" w:type="dxa"/>
          </w:tcPr>
          <w:p>
            <w:pPr>
              <w:numPr>
                <w:ilvl w:val="0"/>
                <w:numId w:val="2"/>
              </w:numPr>
              <w:jc w:val="left"/>
              <w:rPr>
                <w:rFonts w:hint="eastAsia" w:ascii="宋体" w:hAnsi="宋体" w:cs="宋体"/>
                <w:szCs w:val="21"/>
              </w:rPr>
            </w:pPr>
            <w:r>
              <w:rPr>
                <w:rFonts w:hint="eastAsia" w:ascii="宋体" w:hAnsi="宋体" w:cs="宋体"/>
                <w:szCs w:val="21"/>
              </w:rPr>
              <w:t>初探标志设计的世界</w:t>
            </w:r>
          </w:p>
          <w:p>
            <w:pPr>
              <w:numPr>
                <w:ilvl w:val="0"/>
                <w:numId w:val="0"/>
              </w:numPr>
              <w:ind w:left="105" w:leftChars="0"/>
              <w:jc w:val="lef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标志设计概念与范畴</w:t>
            </w:r>
          </w:p>
          <w:p>
            <w:pPr>
              <w:numPr>
                <w:ilvl w:val="0"/>
                <w:numId w:val="0"/>
              </w:numPr>
              <w:ind w:left="105" w:leftChars="0"/>
              <w:jc w:val="left"/>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标志设计前世今生</w:t>
            </w:r>
          </w:p>
          <w:p>
            <w:pPr>
              <w:numPr>
                <w:ilvl w:val="0"/>
                <w:numId w:val="0"/>
              </w:numPr>
              <w:ind w:left="105" w:leftChars="0"/>
              <w:jc w:val="left"/>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标志设计分类</w:t>
            </w:r>
          </w:p>
          <w:p>
            <w:pPr>
              <w:numPr>
                <w:ilvl w:val="0"/>
                <w:numId w:val="0"/>
              </w:numPr>
              <w:ind w:left="105" w:leftChars="0"/>
              <w:jc w:val="left"/>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标志设计七大原则</w:t>
            </w:r>
          </w:p>
          <w:p>
            <w:pPr>
              <w:numPr>
                <w:ilvl w:val="0"/>
                <w:numId w:val="0"/>
              </w:numPr>
              <w:ind w:left="105" w:leftChars="0"/>
              <w:jc w:val="left"/>
              <w:rPr>
                <w:rFonts w:hint="default" w:ascii="宋体" w:hAnsi="宋体" w:cs="宋体"/>
                <w:szCs w:val="21"/>
                <w:lang w:val="en-US"/>
              </w:rPr>
            </w:pPr>
            <w:r>
              <w:rPr>
                <w:rFonts w:hint="eastAsia" w:ascii="宋体" w:hAnsi="宋体" w:cs="宋体"/>
                <w:szCs w:val="21"/>
                <w:lang w:val="en-US" w:eastAsia="zh-CN"/>
              </w:rPr>
              <w:t>5.</w:t>
            </w:r>
            <w:r>
              <w:rPr>
                <w:rFonts w:hint="eastAsia" w:ascii="宋体" w:hAnsi="宋体" w:cs="宋体"/>
                <w:szCs w:val="21"/>
              </w:rPr>
              <w:t>标志定位要清晰</w:t>
            </w:r>
          </w:p>
          <w:p>
            <w:pPr>
              <w:numPr>
                <w:ilvl w:val="0"/>
                <w:numId w:val="0"/>
              </w:numPr>
              <w:ind w:left="105" w:leftChars="0"/>
              <w:jc w:val="left"/>
              <w:rPr>
                <w:rFonts w:hint="eastAsia" w:ascii="宋体" w:hAnsi="宋体" w:cs="宋体"/>
                <w:szCs w:val="21"/>
              </w:rPr>
            </w:pPr>
          </w:p>
        </w:tc>
        <w:tc>
          <w:tcPr>
            <w:tcW w:w="929" w:type="dxa"/>
          </w:tcPr>
          <w:p>
            <w:pPr>
              <w:jc w:val="center"/>
              <w:rPr>
                <w:rFonts w:hint="eastAsia" w:ascii="宋体" w:hAnsi="宋体" w:eastAsia="宋体" w:cs="宋体"/>
                <w:szCs w:val="21"/>
                <w:lang w:val="en-US" w:eastAsia="zh-CN"/>
              </w:rPr>
            </w:pPr>
            <w:r>
              <w:rPr>
                <w:rFonts w:hint="eastAsia" w:ascii="宋体" w:hAnsi="宋体" w:cs="宋体"/>
                <w:szCs w:val="21"/>
                <w:lang w:val="en-US" w:eastAsia="zh-CN"/>
              </w:rPr>
              <w:t>5</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2</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hint="eastAsia" w:ascii="宋体" w:hAnsi="宋体" w:cs="宋体"/>
                <w:szCs w:val="21"/>
              </w:rPr>
            </w:pPr>
          </w:p>
          <w:p>
            <w:pPr>
              <w:jc w:val="left"/>
              <w:rPr>
                <w:rFonts w:hint="eastAsia" w:ascii="宋体" w:hAnsi="宋体" w:eastAsia="宋体" w:cs="宋体"/>
                <w:szCs w:val="21"/>
                <w:lang w:val="en-US" w:eastAsia="zh-CN"/>
              </w:rPr>
            </w:pPr>
            <w:r>
              <w:rPr>
                <w:rFonts w:hint="eastAsia" w:ascii="宋体" w:hAnsi="宋体" w:cs="宋体"/>
                <w:szCs w:val="21"/>
              </w:rPr>
              <w:t>第</w:t>
            </w:r>
            <w:r>
              <w:rPr>
                <w:rFonts w:hint="eastAsia" w:ascii="宋体" w:hAnsi="宋体" w:cs="宋体"/>
                <w:szCs w:val="21"/>
                <w:lang w:val="en-US" w:eastAsia="zh-CN"/>
              </w:rPr>
              <w:t>二</w:t>
            </w:r>
            <w:r>
              <w:rPr>
                <w:rFonts w:hint="eastAsia" w:ascii="宋体" w:hAnsi="宋体" w:cs="宋体"/>
                <w:szCs w:val="21"/>
              </w:rPr>
              <w:t>章</w:t>
            </w:r>
            <w:r>
              <w:rPr>
                <w:rFonts w:hint="eastAsia" w:ascii="宋体" w:hAnsi="宋体" w:cs="宋体"/>
                <w:szCs w:val="21"/>
                <w:lang w:eastAsia="zh-CN"/>
              </w:rPr>
              <w:t>、</w:t>
            </w:r>
            <w:r>
              <w:rPr>
                <w:rFonts w:hint="eastAsia" w:ascii="宋体" w:hAnsi="宋体" w:cs="宋体"/>
                <w:szCs w:val="21"/>
                <w:lang w:val="en-US" w:eastAsia="zh-CN"/>
              </w:rPr>
              <w:t>畅游标志设计世界</w:t>
            </w:r>
          </w:p>
          <w:p>
            <w:pPr>
              <w:jc w:val="left"/>
              <w:rPr>
                <w:rFonts w:ascii="宋体" w:hAnsi="宋体" w:cs="宋体"/>
                <w:szCs w:val="21"/>
              </w:rPr>
            </w:pPr>
            <w:r>
              <w:rPr>
                <w:rFonts w:hint="eastAsia" w:ascii="宋体" w:hAnsi="宋体" w:cs="宋体"/>
                <w:szCs w:val="21"/>
              </w:rPr>
              <w:t>1.标志中文设计要会做</w:t>
            </w:r>
          </w:p>
          <w:p>
            <w:pPr>
              <w:jc w:val="left"/>
              <w:rPr>
                <w:rFonts w:ascii="宋体" w:hAnsi="宋体" w:cs="宋体"/>
                <w:szCs w:val="21"/>
              </w:rPr>
            </w:pPr>
            <w:r>
              <w:rPr>
                <w:rFonts w:hint="eastAsia" w:ascii="宋体" w:hAnsi="宋体" w:cs="宋体"/>
                <w:szCs w:val="21"/>
              </w:rPr>
              <w:t>2.标志西文设计要学会</w:t>
            </w:r>
          </w:p>
          <w:p>
            <w:pPr>
              <w:jc w:val="left"/>
              <w:rPr>
                <w:rFonts w:ascii="宋体" w:hAnsi="宋体" w:cs="宋体"/>
                <w:szCs w:val="21"/>
              </w:rPr>
            </w:pPr>
            <w:r>
              <w:rPr>
                <w:rFonts w:hint="eastAsia" w:ascii="宋体" w:hAnsi="宋体" w:cs="宋体"/>
                <w:szCs w:val="21"/>
              </w:rPr>
              <w:t xml:space="preserve">3.标志视觉元素设计攻略 </w:t>
            </w:r>
          </w:p>
          <w:p>
            <w:pPr>
              <w:jc w:val="left"/>
              <w:rPr>
                <w:rFonts w:hint="eastAsia" w:ascii="宋体" w:hAnsi="宋体" w:cs="宋体"/>
                <w:szCs w:val="21"/>
              </w:rPr>
            </w:pPr>
            <w:r>
              <w:rPr>
                <w:rFonts w:hint="eastAsia" w:ascii="宋体" w:hAnsi="宋体" w:cs="宋体"/>
                <w:szCs w:val="21"/>
              </w:rPr>
              <w:t>4.标志六大玩法很必要一</w:t>
            </w:r>
          </w:p>
          <w:p>
            <w:pPr>
              <w:jc w:val="left"/>
              <w:rPr>
                <w:rFonts w:ascii="宋体" w:hAnsi="宋体" w:cs="宋体"/>
                <w:szCs w:val="21"/>
              </w:rPr>
            </w:pPr>
            <w:r>
              <w:rPr>
                <w:rFonts w:hint="eastAsia" w:ascii="宋体" w:hAnsi="宋体" w:cs="宋体"/>
                <w:szCs w:val="21"/>
              </w:rPr>
              <w:t xml:space="preserve">5.标志六大玩法很必要二       </w:t>
            </w:r>
          </w:p>
          <w:p>
            <w:pPr>
              <w:jc w:val="left"/>
              <w:rPr>
                <w:rFonts w:ascii="宋体" w:hAnsi="宋体" w:cs="宋体"/>
                <w:szCs w:val="21"/>
              </w:rPr>
            </w:pPr>
          </w:p>
        </w:tc>
        <w:tc>
          <w:tcPr>
            <w:tcW w:w="929" w:type="dxa"/>
          </w:tcPr>
          <w:p>
            <w:pPr>
              <w:jc w:val="center"/>
              <w:rPr>
                <w:rFonts w:hint="eastAsia" w:ascii="宋体" w:hAnsi="宋体" w:eastAsia="宋体" w:cs="宋体"/>
                <w:b/>
                <w:szCs w:val="21"/>
                <w:lang w:val="en-US" w:eastAsia="zh-CN"/>
              </w:rPr>
            </w:pPr>
            <w:r>
              <w:rPr>
                <w:rFonts w:hint="eastAsia" w:ascii="宋体" w:hAnsi="宋体" w:cs="宋体"/>
                <w:b/>
                <w:szCs w:val="21"/>
                <w:lang w:val="en-US" w:eastAsia="zh-CN"/>
              </w:rPr>
              <w:t>5</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3</w:t>
            </w:r>
          </w:p>
        </w:tc>
        <w:tc>
          <w:tcPr>
            <w:tcW w:w="723" w:type="dxa"/>
          </w:tcPr>
          <w:p>
            <w:pPr>
              <w:jc w:val="center"/>
              <w:rPr>
                <w:rFonts w:ascii="宋体" w:hAnsi="宋体" w:cs="宋体"/>
              </w:rPr>
            </w:pPr>
            <w:r>
              <w:rPr>
                <w:rFonts w:hint="eastAsia" w:ascii="宋体" w:hAnsi="宋体" w:cs="宋体"/>
              </w:rPr>
              <w:t>1</w:t>
            </w:r>
          </w:p>
        </w:tc>
        <w:tc>
          <w:tcPr>
            <w:tcW w:w="3398" w:type="dxa"/>
          </w:tcPr>
          <w:p>
            <w:pPr>
              <w:numPr>
                <w:ilvl w:val="0"/>
                <w:numId w:val="2"/>
              </w:numPr>
              <w:ind w:left="0" w:leftChars="0" w:firstLine="0" w:firstLineChars="0"/>
              <w:jc w:val="left"/>
              <w:rPr>
                <w:rFonts w:hint="eastAsia" w:ascii="宋体" w:hAnsi="宋体" w:cs="宋体"/>
                <w:szCs w:val="21"/>
              </w:rPr>
            </w:pPr>
            <w:r>
              <w:rPr>
                <w:rFonts w:hint="eastAsia" w:ascii="宋体" w:hAnsi="宋体" w:cs="宋体"/>
                <w:szCs w:val="21"/>
              </w:rPr>
              <w:t>玩转标志设计世界</w:t>
            </w:r>
          </w:p>
          <w:p>
            <w:pPr>
              <w:numPr>
                <w:ilvl w:val="0"/>
                <w:numId w:val="0"/>
              </w:numPr>
              <w:ind w:leftChars="0"/>
              <w:jc w:val="left"/>
              <w:rPr>
                <w:rFonts w:ascii="宋体" w:hAnsi="宋体" w:cs="宋体"/>
                <w:szCs w:val="21"/>
              </w:rPr>
            </w:pPr>
            <w:r>
              <w:rPr>
                <w:rFonts w:hint="eastAsia" w:ascii="宋体" w:hAnsi="宋体" w:cs="宋体"/>
                <w:szCs w:val="21"/>
              </w:rPr>
              <w:t>1.玩转标志图标设计</w:t>
            </w:r>
          </w:p>
          <w:p>
            <w:pPr>
              <w:jc w:val="left"/>
              <w:rPr>
                <w:rFonts w:hint="eastAsia" w:ascii="宋体" w:hAnsi="宋体" w:cs="宋体"/>
                <w:szCs w:val="21"/>
              </w:rPr>
            </w:pPr>
            <w:r>
              <w:rPr>
                <w:rFonts w:hint="eastAsia" w:ascii="宋体" w:hAnsi="宋体" w:cs="宋体"/>
                <w:szCs w:val="21"/>
              </w:rPr>
              <w:t>2.</w:t>
            </w:r>
          </w:p>
          <w:p>
            <w:pPr>
              <w:jc w:val="left"/>
              <w:rPr>
                <w:rFonts w:ascii="宋体" w:hAnsi="宋体" w:cs="宋体"/>
                <w:szCs w:val="21"/>
              </w:rPr>
            </w:pPr>
            <w:r>
              <w:rPr>
                <w:rFonts w:hint="eastAsia" w:ascii="宋体" w:hAnsi="宋体" w:cs="宋体"/>
                <w:szCs w:val="21"/>
              </w:rPr>
              <w:t>3.图形标志教学要求</w:t>
            </w:r>
          </w:p>
          <w:p>
            <w:pPr>
              <w:jc w:val="left"/>
              <w:rPr>
                <w:rFonts w:ascii="宋体" w:hAnsi="宋体"/>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8" w:type="dxa"/>
          </w:tcPr>
          <w:p>
            <w:pPr>
              <w:jc w:val="center"/>
              <w:rPr>
                <w:rFonts w:ascii="宋体" w:hAnsi="宋体" w:cs="宋体"/>
              </w:rPr>
            </w:pPr>
            <w:r>
              <w:rPr>
                <w:rFonts w:hint="eastAsia" w:ascii="宋体" w:hAnsi="宋体" w:cs="宋体"/>
              </w:rPr>
              <w:t>4</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第二章：标识设计的分类与特征 (2)</w:t>
            </w:r>
          </w:p>
          <w:p>
            <w:pPr>
              <w:jc w:val="left"/>
              <w:rPr>
                <w:rFonts w:ascii="宋体" w:hAnsi="宋体" w:cs="宋体"/>
                <w:szCs w:val="21"/>
              </w:rPr>
            </w:pPr>
            <w:r>
              <w:rPr>
                <w:rFonts w:hint="eastAsia" w:ascii="宋体" w:hAnsi="宋体" w:cs="宋体"/>
                <w:szCs w:val="21"/>
              </w:rPr>
              <w:t>1.图文组合标志</w:t>
            </w:r>
          </w:p>
          <w:p>
            <w:pPr>
              <w:jc w:val="left"/>
              <w:rPr>
                <w:rFonts w:ascii="宋体" w:hAnsi="宋体" w:cs="宋体"/>
                <w:szCs w:val="21"/>
              </w:rPr>
            </w:pPr>
            <w:r>
              <w:rPr>
                <w:rFonts w:hint="eastAsia" w:ascii="宋体" w:hAnsi="宋体" w:cs="宋体"/>
                <w:szCs w:val="21"/>
              </w:rPr>
              <w:t>2.系列标志</w:t>
            </w:r>
          </w:p>
          <w:p>
            <w:pPr>
              <w:jc w:val="left"/>
              <w:rPr>
                <w:rFonts w:ascii="宋体" w:hAnsi="宋体" w:cs="宋体"/>
                <w:szCs w:val="21"/>
              </w:rPr>
            </w:pPr>
            <w:r>
              <w:rPr>
                <w:rFonts w:hint="eastAsia" w:ascii="宋体" w:hAnsi="宋体" w:cs="宋体"/>
                <w:szCs w:val="21"/>
              </w:rPr>
              <w:t>3.标识与环境</w:t>
            </w:r>
          </w:p>
          <w:p>
            <w:pPr>
              <w:jc w:val="left"/>
              <w:rPr>
                <w:rFonts w:ascii="宋体" w:hAnsi="宋体" w:cs="宋体"/>
                <w:szCs w:val="21"/>
              </w:rPr>
            </w:pPr>
          </w:p>
        </w:tc>
        <w:tc>
          <w:tcPr>
            <w:tcW w:w="929" w:type="dxa"/>
          </w:tcPr>
          <w:p>
            <w:pPr>
              <w:jc w:val="center"/>
              <w:rPr>
                <w:rFonts w:ascii="宋体" w:hAnsi="宋体" w:cs="宋体"/>
                <w:b/>
                <w:szCs w:val="21"/>
              </w:rPr>
            </w:pPr>
            <w:r>
              <w:rPr>
                <w:rFonts w:hint="eastAsia" w:ascii="宋体" w:hAnsi="宋体" w:cs="宋体"/>
                <w:szCs w:val="21"/>
              </w:rPr>
              <w:t>4</w:t>
            </w:r>
          </w:p>
        </w:tc>
        <w:tc>
          <w:tcPr>
            <w:tcW w:w="1745" w:type="dxa"/>
          </w:tcPr>
          <w:p>
            <w:pPr>
              <w:jc w:val="center"/>
              <w:rPr>
                <w:rFonts w:hint="default" w:ascii="宋体" w:hAnsi="宋体" w:eastAsia="宋体"/>
                <w:lang w:val="en-US" w:eastAsia="zh-CN"/>
              </w:rPr>
            </w:pPr>
            <w:r>
              <w:rPr>
                <w:rFonts w:hint="eastAsia"/>
                <w:szCs w:val="21"/>
              </w:rPr>
              <w:t>思考：1.</w:t>
            </w:r>
            <w:r>
              <w:rPr>
                <w:rFonts w:hint="eastAsia"/>
                <w:szCs w:val="21"/>
                <w:lang w:val="en-US" w:eastAsia="zh-CN"/>
              </w:rPr>
              <w:t>标志设计图文组合有哪些类型和组合方式？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5</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第二章：标识设计的分类与特征 (3)</w:t>
            </w:r>
          </w:p>
          <w:p>
            <w:pPr>
              <w:pStyle w:val="11"/>
              <w:numPr>
                <w:ilvl w:val="0"/>
                <w:numId w:val="3"/>
              </w:numPr>
              <w:ind w:firstLineChars="0"/>
              <w:jc w:val="left"/>
              <w:rPr>
                <w:rFonts w:ascii="宋体" w:hAnsi="宋体" w:cs="宋体"/>
                <w:szCs w:val="21"/>
              </w:rPr>
            </w:pPr>
            <w:r>
              <w:rPr>
                <w:rFonts w:hint="eastAsia" w:ascii="宋体" w:hAnsi="宋体" w:cs="宋体"/>
                <w:szCs w:val="21"/>
              </w:rPr>
              <w:t>经典标志案例分析</w:t>
            </w:r>
          </w:p>
          <w:p>
            <w:pPr>
              <w:pStyle w:val="11"/>
              <w:numPr>
                <w:ilvl w:val="0"/>
                <w:numId w:val="3"/>
              </w:numPr>
              <w:ind w:firstLineChars="0"/>
              <w:jc w:val="left"/>
              <w:rPr>
                <w:rFonts w:ascii="宋体" w:hAnsi="宋体" w:cs="宋体"/>
                <w:szCs w:val="21"/>
              </w:rPr>
            </w:pPr>
            <w:r>
              <w:rPr>
                <w:rFonts w:hint="eastAsia" w:ascii="宋体" w:hAnsi="宋体" w:cs="宋体"/>
                <w:szCs w:val="21"/>
              </w:rPr>
              <w:t>学生作业点评</w:t>
            </w: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6</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第三章：标识设计的方法与原则（1）</w:t>
            </w:r>
          </w:p>
          <w:p>
            <w:pPr>
              <w:jc w:val="left"/>
              <w:rPr>
                <w:rFonts w:ascii="宋体" w:hAnsi="宋体" w:cs="宋体"/>
                <w:szCs w:val="21"/>
              </w:rPr>
            </w:pPr>
            <w:r>
              <w:rPr>
                <w:rFonts w:hint="eastAsia" w:ascii="宋体" w:hAnsi="宋体" w:cs="宋体"/>
                <w:szCs w:val="21"/>
              </w:rPr>
              <w:t>1.目标定位</w:t>
            </w:r>
          </w:p>
          <w:p>
            <w:pPr>
              <w:jc w:val="left"/>
              <w:rPr>
                <w:rFonts w:ascii="宋体" w:hAnsi="宋体" w:cs="宋体"/>
                <w:szCs w:val="21"/>
              </w:rPr>
            </w:pPr>
            <w:r>
              <w:rPr>
                <w:rFonts w:hint="eastAsia" w:ascii="宋体" w:hAnsi="宋体" w:cs="宋体"/>
                <w:szCs w:val="21"/>
              </w:rPr>
              <w:t>2.设计构思</w:t>
            </w:r>
          </w:p>
          <w:p>
            <w:pPr>
              <w:jc w:val="left"/>
              <w:rPr>
                <w:rFonts w:ascii="宋体" w:hAnsi="宋体" w:cs="宋体"/>
                <w:szCs w:val="21"/>
              </w:rPr>
            </w:pPr>
            <w:r>
              <w:rPr>
                <w:rFonts w:hint="eastAsia" w:ascii="宋体" w:hAnsi="宋体" w:cs="宋体"/>
                <w:szCs w:val="21"/>
              </w:rPr>
              <w:t>3.设计原则</w:t>
            </w:r>
          </w:p>
          <w:p>
            <w:pPr>
              <w:jc w:val="left"/>
              <w:rPr>
                <w:rFonts w:ascii="宋体" w:hAnsi="宋体"/>
                <w:szCs w:val="21"/>
              </w:rPr>
            </w:pPr>
          </w:p>
        </w:tc>
        <w:tc>
          <w:tcPr>
            <w:tcW w:w="929" w:type="dxa"/>
          </w:tcPr>
          <w:p>
            <w:pPr>
              <w:jc w:val="center"/>
              <w:rPr>
                <w:rFonts w:ascii="宋体" w:hAnsi="宋体" w:cs="宋体"/>
                <w:b/>
                <w:szCs w:val="21"/>
              </w:rPr>
            </w:pPr>
            <w:r>
              <w:rPr>
                <w:rFonts w:hint="eastAsia" w:ascii="宋体" w:hAnsi="宋体" w:cs="宋体"/>
                <w:bCs/>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7</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第三章：标识设计的方法与原则（2）</w:t>
            </w:r>
          </w:p>
          <w:p>
            <w:pPr>
              <w:jc w:val="left"/>
              <w:rPr>
                <w:rFonts w:ascii="宋体" w:hAnsi="宋体" w:cs="宋体"/>
                <w:szCs w:val="21"/>
              </w:rPr>
            </w:pPr>
            <w:r>
              <w:rPr>
                <w:rFonts w:hint="eastAsia" w:ascii="宋体" w:hAnsi="宋体" w:cs="宋体"/>
                <w:szCs w:val="21"/>
              </w:rPr>
              <w:t>1.设计流程教学要求</w:t>
            </w:r>
          </w:p>
          <w:p>
            <w:pPr>
              <w:jc w:val="left"/>
              <w:rPr>
                <w:rFonts w:ascii="宋体" w:hAnsi="宋体" w:cs="宋体"/>
                <w:szCs w:val="21"/>
              </w:rPr>
            </w:pPr>
            <w:r>
              <w:rPr>
                <w:rFonts w:hint="eastAsia" w:ascii="宋体" w:hAnsi="宋体" w:cs="宋体"/>
                <w:szCs w:val="21"/>
              </w:rPr>
              <w:t>2.品牌设计及形象流程</w:t>
            </w:r>
          </w:p>
          <w:p>
            <w:pPr>
              <w:jc w:val="left"/>
              <w:rPr>
                <w:rFonts w:ascii="宋体" w:hAnsi="宋体" w:cs="宋体"/>
                <w:szCs w:val="21"/>
              </w:rPr>
            </w:pPr>
            <w:r>
              <w:rPr>
                <w:rFonts w:hint="eastAsia" w:ascii="宋体" w:hAnsi="宋体" w:cs="宋体"/>
                <w:szCs w:val="21"/>
              </w:rPr>
              <w:t>3.综合实训</w:t>
            </w:r>
          </w:p>
          <w:p>
            <w:pPr>
              <w:jc w:val="left"/>
              <w:rPr>
                <w:rFonts w:ascii="宋体" w:hAnsi="宋体" w:cs="宋体"/>
                <w:szCs w:val="21"/>
              </w:rPr>
            </w:pPr>
            <w:r>
              <w:rPr>
                <w:rFonts w:hint="eastAsia" w:ascii="宋体" w:hAnsi="宋体" w:cs="宋体"/>
                <w:szCs w:val="21"/>
              </w:rPr>
              <w:t>4.单元小结</w:t>
            </w:r>
          </w:p>
          <w:p>
            <w:pPr>
              <w:jc w:val="left"/>
              <w:rPr>
                <w:b/>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8</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第四章：标识设计的色彩管理（1）</w:t>
            </w:r>
          </w:p>
          <w:p>
            <w:pPr>
              <w:jc w:val="left"/>
              <w:rPr>
                <w:rFonts w:ascii="宋体" w:hAnsi="宋体" w:cs="宋体"/>
                <w:szCs w:val="21"/>
              </w:rPr>
            </w:pPr>
            <w:r>
              <w:rPr>
                <w:rFonts w:hint="eastAsia" w:ascii="宋体" w:hAnsi="宋体" w:cs="宋体"/>
                <w:szCs w:val="21"/>
              </w:rPr>
              <w:t>1.色彩心理</w:t>
            </w:r>
          </w:p>
          <w:p>
            <w:pPr>
              <w:jc w:val="left"/>
              <w:rPr>
                <w:rFonts w:ascii="宋体" w:hAnsi="宋体" w:cs="宋体"/>
                <w:szCs w:val="21"/>
              </w:rPr>
            </w:pPr>
            <w:r>
              <w:rPr>
                <w:rFonts w:hint="eastAsia" w:ascii="宋体" w:hAnsi="宋体" w:cs="宋体"/>
                <w:szCs w:val="21"/>
              </w:rPr>
              <w:t>2.标志设计的表现形式</w:t>
            </w:r>
          </w:p>
          <w:p>
            <w:pPr>
              <w:jc w:val="left"/>
              <w:rPr>
                <w:rFonts w:ascii="宋体" w:hAnsi="宋体" w:cs="宋体"/>
                <w:szCs w:val="21"/>
              </w:rPr>
            </w:pPr>
            <w:r>
              <w:rPr>
                <w:rFonts w:hint="eastAsia" w:ascii="宋体" w:hAnsi="宋体" w:cs="宋体"/>
                <w:szCs w:val="21"/>
              </w:rPr>
              <w:t>3.标志设计的准确规范</w:t>
            </w:r>
          </w:p>
          <w:p>
            <w:pPr>
              <w:jc w:val="left"/>
              <w:rPr>
                <w:rFonts w:ascii="宋体" w:hAnsi="宋体"/>
                <w:szCs w:val="21"/>
              </w:rPr>
            </w:pPr>
          </w:p>
        </w:tc>
        <w:tc>
          <w:tcPr>
            <w:tcW w:w="929" w:type="dxa"/>
          </w:tcPr>
          <w:p>
            <w:pPr>
              <w:jc w:val="center"/>
              <w:rPr>
                <w:rFonts w:ascii="宋体" w:hAnsi="宋体" w:cs="宋体"/>
                <w:b/>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9</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第四章：标识设计的色彩管理（2）</w:t>
            </w:r>
          </w:p>
          <w:p>
            <w:pPr>
              <w:jc w:val="left"/>
              <w:rPr>
                <w:rFonts w:ascii="宋体" w:hAnsi="宋体" w:cs="宋体"/>
                <w:szCs w:val="21"/>
              </w:rPr>
            </w:pPr>
            <w:r>
              <w:rPr>
                <w:rFonts w:hint="eastAsia" w:ascii="宋体" w:hAnsi="宋体" w:cs="宋体"/>
                <w:szCs w:val="21"/>
              </w:rPr>
              <w:t>1.设计师的基本色彩素养</w:t>
            </w:r>
          </w:p>
          <w:p>
            <w:pPr>
              <w:jc w:val="left"/>
              <w:rPr>
                <w:rFonts w:ascii="宋体" w:hAnsi="宋体" w:cs="宋体"/>
                <w:szCs w:val="21"/>
              </w:rPr>
            </w:pPr>
            <w:r>
              <w:rPr>
                <w:rFonts w:hint="eastAsia" w:ascii="宋体" w:hAnsi="宋体" w:cs="宋体"/>
                <w:szCs w:val="21"/>
              </w:rPr>
              <w:t>2. 设计案例分析</w:t>
            </w:r>
          </w:p>
          <w:p>
            <w:pPr>
              <w:jc w:val="left"/>
              <w:rPr>
                <w:rFonts w:ascii="宋体" w:hAnsi="宋体" w:cs="宋体"/>
                <w:szCs w:val="21"/>
              </w:rPr>
            </w:pPr>
            <w:r>
              <w:rPr>
                <w:rFonts w:hint="eastAsia" w:ascii="宋体" w:hAnsi="宋体" w:cs="宋体"/>
                <w:szCs w:val="21"/>
              </w:rPr>
              <w:t>3.综合实训</w:t>
            </w:r>
          </w:p>
          <w:p>
            <w:pPr>
              <w:jc w:val="left"/>
              <w:rPr>
                <w:rFonts w:ascii="宋体" w:hAnsi="宋体" w:cs="宋体"/>
                <w:szCs w:val="21"/>
              </w:rPr>
            </w:pPr>
            <w:r>
              <w:rPr>
                <w:rFonts w:hint="eastAsia" w:ascii="宋体" w:hAnsi="宋体" w:cs="宋体"/>
                <w:szCs w:val="21"/>
              </w:rPr>
              <w:t>4. 单元小结</w:t>
            </w:r>
          </w:p>
          <w:p>
            <w:pPr>
              <w:jc w:val="left"/>
              <w:rPr>
                <w:rFonts w:ascii="宋体" w:hAnsi="宋体"/>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10</w:t>
            </w:r>
          </w:p>
        </w:tc>
        <w:tc>
          <w:tcPr>
            <w:tcW w:w="723" w:type="dxa"/>
          </w:tcPr>
          <w:p>
            <w:pPr>
              <w:jc w:val="center"/>
              <w:rPr>
                <w:rFonts w:ascii="宋体" w:hAnsi="宋体" w:cs="宋体"/>
              </w:rPr>
            </w:pPr>
            <w:r>
              <w:rPr>
                <w:rFonts w:hint="eastAsia" w:ascii="宋体" w:hAnsi="宋体" w:cs="宋体"/>
              </w:rPr>
              <w:t>1</w:t>
            </w:r>
          </w:p>
        </w:tc>
        <w:tc>
          <w:tcPr>
            <w:tcW w:w="3398" w:type="dxa"/>
          </w:tcPr>
          <w:p>
            <w:pPr>
              <w:tabs>
                <w:tab w:val="left" w:pos="4769"/>
              </w:tabs>
              <w:jc w:val="left"/>
              <w:outlineLvl w:val="0"/>
              <w:rPr>
                <w:rFonts w:ascii="宋体" w:hAnsi="宋体"/>
              </w:rPr>
            </w:pPr>
            <w:r>
              <w:rPr>
                <w:rFonts w:hint="eastAsia" w:ascii="宋体" w:hAnsi="宋体"/>
              </w:rPr>
              <w:t>第五章：企业形象设计的概述（1）</w:t>
            </w:r>
          </w:p>
          <w:p>
            <w:pPr>
              <w:tabs>
                <w:tab w:val="left" w:pos="4769"/>
              </w:tabs>
              <w:jc w:val="left"/>
              <w:outlineLvl w:val="0"/>
              <w:rPr>
                <w:rFonts w:ascii="宋体" w:hAnsi="宋体"/>
              </w:rPr>
            </w:pPr>
            <w:r>
              <w:rPr>
                <w:rFonts w:hint="eastAsia" w:ascii="宋体" w:hAnsi="宋体"/>
              </w:rPr>
              <w:t>1.企业形象设计系统的概念</w:t>
            </w:r>
          </w:p>
          <w:p>
            <w:pPr>
              <w:tabs>
                <w:tab w:val="left" w:pos="4769"/>
              </w:tabs>
              <w:jc w:val="left"/>
              <w:outlineLvl w:val="0"/>
              <w:rPr>
                <w:rFonts w:ascii="宋体" w:hAnsi="宋体"/>
              </w:rPr>
            </w:pPr>
            <w:r>
              <w:rPr>
                <w:rFonts w:hint="eastAsia" w:ascii="宋体" w:hAnsi="宋体"/>
              </w:rPr>
              <w:t>2.企业形象设计系统的构成要素和相互关系</w:t>
            </w:r>
          </w:p>
          <w:p>
            <w:pPr>
              <w:tabs>
                <w:tab w:val="left" w:pos="4769"/>
              </w:tabs>
              <w:jc w:val="left"/>
              <w:outlineLvl w:val="0"/>
              <w:rPr>
                <w:rFonts w:ascii="宋体" w:hAnsi="宋体"/>
              </w:rPr>
            </w:pPr>
            <w:r>
              <w:rPr>
                <w:rFonts w:hint="eastAsia" w:ascii="宋体" w:hAnsi="宋体"/>
              </w:rPr>
              <w:t>3.企业形象设计系统的类别</w:t>
            </w:r>
          </w:p>
          <w:p>
            <w:pPr>
              <w:tabs>
                <w:tab w:val="left" w:pos="4769"/>
              </w:tabs>
              <w:jc w:val="left"/>
              <w:outlineLvl w:val="0"/>
              <w:rPr>
                <w:rFonts w:ascii="宋体" w:hAnsi="宋体"/>
              </w:rPr>
            </w:pPr>
          </w:p>
        </w:tc>
        <w:tc>
          <w:tcPr>
            <w:tcW w:w="929" w:type="dxa"/>
          </w:tcPr>
          <w:p>
            <w:pPr>
              <w:jc w:val="center"/>
              <w:rPr>
                <w:rFonts w:ascii="宋体" w:hAnsi="宋体" w:cs="宋体"/>
                <w:b/>
                <w:szCs w:val="21"/>
              </w:rPr>
            </w:pPr>
            <w:r>
              <w:rPr>
                <w:rFonts w:hint="eastAsia" w:ascii="宋体" w:hAnsi="宋体" w:cs="宋体"/>
                <w:bCs/>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828" w:type="dxa"/>
          </w:tcPr>
          <w:p>
            <w:pPr>
              <w:jc w:val="center"/>
              <w:rPr>
                <w:rFonts w:ascii="宋体" w:hAnsi="宋体" w:cs="宋体"/>
              </w:rPr>
            </w:pPr>
            <w:r>
              <w:rPr>
                <w:rFonts w:hint="eastAsia" w:ascii="宋体" w:hAnsi="宋体" w:cs="宋体"/>
              </w:rPr>
              <w:t>11</w:t>
            </w:r>
          </w:p>
        </w:tc>
        <w:tc>
          <w:tcPr>
            <w:tcW w:w="723" w:type="dxa"/>
          </w:tcPr>
          <w:p>
            <w:pPr>
              <w:jc w:val="center"/>
              <w:rPr>
                <w:rFonts w:ascii="宋体" w:hAnsi="宋体" w:cs="宋体"/>
              </w:rPr>
            </w:pPr>
            <w:r>
              <w:rPr>
                <w:rFonts w:hint="eastAsia" w:ascii="宋体" w:hAnsi="宋体" w:cs="宋体"/>
              </w:rPr>
              <w:t>1</w:t>
            </w:r>
          </w:p>
        </w:tc>
        <w:tc>
          <w:tcPr>
            <w:tcW w:w="3398" w:type="dxa"/>
          </w:tcPr>
          <w:p>
            <w:pPr>
              <w:tabs>
                <w:tab w:val="left" w:pos="4769"/>
              </w:tabs>
              <w:jc w:val="left"/>
              <w:outlineLvl w:val="0"/>
              <w:rPr>
                <w:rFonts w:ascii="宋体" w:hAnsi="宋体"/>
              </w:rPr>
            </w:pPr>
            <w:r>
              <w:rPr>
                <w:rFonts w:hint="eastAsia" w:ascii="宋体" w:hAnsi="宋体"/>
              </w:rPr>
              <w:t>第五章：企业形象设计的概述（2）</w:t>
            </w:r>
          </w:p>
          <w:p>
            <w:pPr>
              <w:tabs>
                <w:tab w:val="left" w:pos="4769"/>
              </w:tabs>
              <w:jc w:val="left"/>
              <w:outlineLvl w:val="0"/>
              <w:rPr>
                <w:rFonts w:ascii="宋体" w:hAnsi="宋体"/>
              </w:rPr>
            </w:pPr>
            <w:r>
              <w:rPr>
                <w:rFonts w:hint="eastAsia" w:ascii="宋体" w:hAnsi="宋体"/>
              </w:rPr>
              <w:t>1.企业形象设计系统的特征与功能</w:t>
            </w:r>
          </w:p>
          <w:p>
            <w:pPr>
              <w:tabs>
                <w:tab w:val="left" w:pos="4769"/>
              </w:tabs>
              <w:jc w:val="left"/>
              <w:outlineLvl w:val="0"/>
              <w:rPr>
                <w:rFonts w:ascii="宋体" w:hAnsi="宋体"/>
              </w:rPr>
            </w:pPr>
            <w:r>
              <w:rPr>
                <w:rFonts w:hint="eastAsia" w:ascii="宋体" w:hAnsi="宋体"/>
              </w:rPr>
              <w:t>2.综合实训</w:t>
            </w:r>
          </w:p>
          <w:p>
            <w:pPr>
              <w:tabs>
                <w:tab w:val="left" w:pos="4769"/>
              </w:tabs>
              <w:jc w:val="left"/>
              <w:outlineLvl w:val="0"/>
              <w:rPr>
                <w:rFonts w:ascii="宋体" w:hAnsi="宋体"/>
              </w:rPr>
            </w:pPr>
            <w:r>
              <w:rPr>
                <w:rFonts w:hint="eastAsia" w:ascii="宋体" w:hAnsi="宋体"/>
              </w:rPr>
              <w:t>3.单元小结</w:t>
            </w:r>
          </w:p>
          <w:p>
            <w:pPr>
              <w:tabs>
                <w:tab w:val="left" w:pos="4769"/>
              </w:tabs>
              <w:jc w:val="left"/>
              <w:outlineLvl w:val="0"/>
              <w:rPr>
                <w:rFonts w:ascii="宋体" w:hAnsi="宋体"/>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12</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第五章：企业形象设计的基础设计（1）</w:t>
            </w:r>
          </w:p>
          <w:p>
            <w:pPr>
              <w:jc w:val="left"/>
              <w:rPr>
                <w:rFonts w:ascii="宋体" w:hAnsi="宋体" w:cs="宋体"/>
                <w:szCs w:val="21"/>
              </w:rPr>
            </w:pPr>
            <w:r>
              <w:rPr>
                <w:rFonts w:hint="eastAsia" w:ascii="宋体" w:hAnsi="宋体" w:cs="宋体"/>
                <w:szCs w:val="21"/>
              </w:rPr>
              <w:t>1.企业标志设计</w:t>
            </w:r>
          </w:p>
          <w:p>
            <w:pPr>
              <w:jc w:val="left"/>
              <w:rPr>
                <w:rFonts w:ascii="宋体" w:hAnsi="宋体" w:cs="宋体"/>
                <w:szCs w:val="21"/>
              </w:rPr>
            </w:pPr>
            <w:r>
              <w:rPr>
                <w:rFonts w:hint="eastAsia" w:ascii="宋体" w:hAnsi="宋体" w:cs="宋体"/>
                <w:szCs w:val="21"/>
              </w:rPr>
              <w:t>2.企业标准字</w:t>
            </w:r>
          </w:p>
          <w:p>
            <w:pPr>
              <w:jc w:val="left"/>
              <w:rPr>
                <w:rFonts w:ascii="宋体" w:hAnsi="宋体" w:cs="宋体"/>
                <w:szCs w:val="21"/>
              </w:rPr>
            </w:pPr>
            <w:r>
              <w:rPr>
                <w:rFonts w:hint="eastAsia" w:ascii="宋体" w:hAnsi="宋体" w:cs="宋体"/>
                <w:szCs w:val="21"/>
              </w:rPr>
              <w:t>3.学生设计作业点评解析</w:t>
            </w:r>
          </w:p>
          <w:p>
            <w:pPr>
              <w:jc w:val="left"/>
              <w:rPr>
                <w:rFonts w:ascii="宋体" w:hAnsi="宋体" w:cs="宋体"/>
                <w:szCs w:val="21"/>
              </w:rPr>
            </w:pPr>
            <w:r>
              <w:rPr>
                <w:rFonts w:hint="eastAsia" w:ascii="宋体" w:hAnsi="宋体" w:cs="宋体"/>
                <w:szCs w:val="21"/>
              </w:rPr>
              <w:t>4.企业辅助图形</w:t>
            </w:r>
          </w:p>
          <w:p>
            <w:pPr>
              <w:jc w:val="left"/>
              <w:rPr>
                <w:b/>
                <w:szCs w:val="21"/>
              </w:rPr>
            </w:pPr>
          </w:p>
        </w:tc>
        <w:tc>
          <w:tcPr>
            <w:tcW w:w="929" w:type="dxa"/>
          </w:tcPr>
          <w:p>
            <w:pPr>
              <w:jc w:val="center"/>
              <w:rPr>
                <w:rFonts w:ascii="宋体" w:hAnsi="宋体" w:cs="宋体"/>
                <w:bCs/>
                <w:szCs w:val="21"/>
              </w:rPr>
            </w:pPr>
            <w:r>
              <w:rPr>
                <w:rFonts w:hint="eastAsia" w:ascii="宋体" w:hAnsi="宋体" w:cs="宋体"/>
                <w:bCs/>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13</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第五章：企业形象设计的基础设计（2）</w:t>
            </w:r>
          </w:p>
          <w:p>
            <w:pPr>
              <w:jc w:val="left"/>
              <w:rPr>
                <w:rFonts w:ascii="宋体" w:hAnsi="宋体" w:cs="宋体"/>
                <w:szCs w:val="21"/>
              </w:rPr>
            </w:pPr>
            <w:r>
              <w:rPr>
                <w:rFonts w:hint="eastAsia" w:ascii="宋体" w:hAnsi="宋体" w:cs="宋体"/>
                <w:szCs w:val="21"/>
              </w:rPr>
              <w:t>1.企业造型</w:t>
            </w:r>
          </w:p>
          <w:p>
            <w:pPr>
              <w:jc w:val="left"/>
              <w:rPr>
                <w:rFonts w:ascii="宋体" w:hAnsi="宋体" w:cs="宋体"/>
                <w:szCs w:val="21"/>
              </w:rPr>
            </w:pPr>
            <w:r>
              <w:rPr>
                <w:rFonts w:hint="eastAsia" w:ascii="宋体" w:hAnsi="宋体" w:cs="宋体"/>
                <w:szCs w:val="21"/>
              </w:rPr>
              <w:t>2.企业专用印刷字体</w:t>
            </w:r>
          </w:p>
          <w:p>
            <w:pPr>
              <w:jc w:val="left"/>
              <w:rPr>
                <w:rFonts w:ascii="宋体" w:hAnsi="宋体" w:cs="宋体"/>
                <w:szCs w:val="21"/>
              </w:rPr>
            </w:pPr>
            <w:r>
              <w:rPr>
                <w:rFonts w:hint="eastAsia" w:ascii="宋体" w:hAnsi="宋体" w:cs="宋体"/>
                <w:szCs w:val="21"/>
              </w:rPr>
              <w:t>3.企业标准色（辅助色）</w:t>
            </w:r>
          </w:p>
          <w:p>
            <w:pPr>
              <w:jc w:val="left"/>
              <w:rPr>
                <w:rFonts w:ascii="宋体" w:hAnsi="宋体" w:cs="宋体"/>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14</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第五章：企业形象设计的基础设计（3）</w:t>
            </w:r>
          </w:p>
          <w:p>
            <w:pPr>
              <w:jc w:val="left"/>
              <w:rPr>
                <w:rFonts w:ascii="宋体" w:hAnsi="宋体" w:cs="宋体"/>
                <w:szCs w:val="21"/>
              </w:rPr>
            </w:pPr>
            <w:r>
              <w:rPr>
                <w:rFonts w:hint="eastAsia" w:ascii="宋体" w:hAnsi="宋体" w:cs="宋体"/>
                <w:szCs w:val="21"/>
              </w:rPr>
              <w:t>1.企业宣传标语、口号</w:t>
            </w:r>
          </w:p>
          <w:p>
            <w:pPr>
              <w:jc w:val="left"/>
              <w:rPr>
                <w:rFonts w:ascii="宋体" w:hAnsi="宋体" w:cs="宋体"/>
                <w:szCs w:val="21"/>
              </w:rPr>
            </w:pPr>
            <w:r>
              <w:rPr>
                <w:rFonts w:hint="eastAsia" w:ascii="宋体" w:hAnsi="宋体" w:cs="宋体"/>
                <w:szCs w:val="21"/>
              </w:rPr>
              <w:t>2.企业基本要素组合规范</w:t>
            </w:r>
          </w:p>
          <w:p>
            <w:pPr>
              <w:jc w:val="left"/>
              <w:rPr>
                <w:rFonts w:ascii="宋体" w:hAnsi="宋体" w:cs="宋体"/>
                <w:szCs w:val="21"/>
              </w:rPr>
            </w:pPr>
            <w:r>
              <w:rPr>
                <w:rFonts w:hint="eastAsia" w:ascii="宋体" w:hAnsi="宋体" w:cs="宋体"/>
                <w:szCs w:val="21"/>
              </w:rPr>
              <w:t>3.案例解析</w:t>
            </w:r>
          </w:p>
          <w:p>
            <w:pPr>
              <w:jc w:val="left"/>
              <w:rPr>
                <w:rFonts w:ascii="宋体" w:hAnsi="宋体" w:cs="宋体"/>
                <w:szCs w:val="21"/>
              </w:rPr>
            </w:pPr>
          </w:p>
        </w:tc>
        <w:tc>
          <w:tcPr>
            <w:tcW w:w="929" w:type="dxa"/>
          </w:tcPr>
          <w:p>
            <w:pPr>
              <w:jc w:val="center"/>
              <w:rPr>
                <w:rFonts w:ascii="宋体" w:hAnsi="宋体" w:cs="宋体"/>
                <w:b/>
                <w:szCs w:val="21"/>
              </w:rPr>
            </w:pPr>
            <w:r>
              <w:rPr>
                <w:rFonts w:hint="eastAsia" w:ascii="宋体" w:hAnsi="宋体" w:cs="宋体"/>
                <w:bCs/>
                <w:szCs w:val="21"/>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15</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第五章：企业形象设计的应用设计（1）</w:t>
            </w:r>
          </w:p>
          <w:p>
            <w:pPr>
              <w:jc w:val="left"/>
              <w:rPr>
                <w:rFonts w:ascii="宋体" w:hAnsi="宋体" w:cs="宋体"/>
                <w:szCs w:val="21"/>
              </w:rPr>
            </w:pPr>
            <w:r>
              <w:rPr>
                <w:rFonts w:hint="eastAsia" w:ascii="宋体" w:hAnsi="宋体" w:cs="宋体"/>
                <w:szCs w:val="21"/>
              </w:rPr>
              <w:t>1.办公用品设计</w:t>
            </w:r>
          </w:p>
          <w:p>
            <w:pPr>
              <w:jc w:val="left"/>
              <w:rPr>
                <w:rFonts w:ascii="宋体" w:hAnsi="宋体" w:cs="宋体"/>
                <w:szCs w:val="21"/>
              </w:rPr>
            </w:pPr>
            <w:r>
              <w:rPr>
                <w:rFonts w:hint="eastAsia" w:ascii="宋体" w:hAnsi="宋体" w:cs="宋体"/>
                <w:szCs w:val="21"/>
              </w:rPr>
              <w:t>2.环境导视设计</w:t>
            </w:r>
          </w:p>
          <w:p>
            <w:pPr>
              <w:jc w:val="left"/>
              <w:rPr>
                <w:rFonts w:ascii="宋体" w:hAnsi="宋体" w:cs="宋体"/>
                <w:szCs w:val="21"/>
              </w:rPr>
            </w:pPr>
            <w:r>
              <w:rPr>
                <w:rFonts w:hint="eastAsia" w:ascii="宋体" w:hAnsi="宋体" w:cs="宋体"/>
                <w:szCs w:val="21"/>
              </w:rPr>
              <w:t>3.交通工具外观设计</w:t>
            </w:r>
          </w:p>
          <w:p>
            <w:pPr>
              <w:jc w:val="left"/>
              <w:rPr>
                <w:rFonts w:ascii="宋体" w:hAnsi="宋体" w:cs="宋体"/>
                <w:szCs w:val="21"/>
              </w:rPr>
            </w:pPr>
            <w:r>
              <w:rPr>
                <w:rFonts w:hint="eastAsia" w:ascii="宋体" w:hAnsi="宋体" w:cs="宋体"/>
                <w:szCs w:val="21"/>
              </w:rPr>
              <w:t>4.学生作业点评分析</w:t>
            </w:r>
          </w:p>
          <w:p>
            <w:pPr>
              <w:jc w:val="left"/>
              <w:rPr>
                <w:rFonts w:ascii="宋体" w:hAnsi="宋体" w:cs="宋体"/>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16</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szCs w:val="21"/>
              </w:rPr>
            </w:pPr>
            <w:r>
              <w:rPr>
                <w:rFonts w:hint="eastAsia" w:ascii="宋体" w:hAnsi="宋体" w:cs="宋体"/>
                <w:szCs w:val="21"/>
              </w:rPr>
              <w:t>第六章：</w:t>
            </w:r>
            <w:r>
              <w:rPr>
                <w:rFonts w:hint="eastAsia" w:ascii="宋体" w:hAnsi="宋体"/>
                <w:szCs w:val="21"/>
              </w:rPr>
              <w:t>总复习</w:t>
            </w:r>
          </w:p>
          <w:p>
            <w:pPr>
              <w:jc w:val="left"/>
              <w:rPr>
                <w:rFonts w:ascii="宋体" w:hAnsi="宋体"/>
                <w:szCs w:val="21"/>
              </w:rPr>
            </w:pPr>
            <w:r>
              <w:rPr>
                <w:rFonts w:hint="eastAsia" w:ascii="宋体" w:hAnsi="宋体"/>
                <w:szCs w:val="21"/>
              </w:rPr>
              <w:t xml:space="preserve">1.标志设计知识点回顾 </w:t>
            </w:r>
          </w:p>
          <w:p>
            <w:pPr>
              <w:jc w:val="left"/>
              <w:rPr>
                <w:rFonts w:ascii="宋体" w:hAnsi="宋体"/>
                <w:szCs w:val="21"/>
              </w:rPr>
            </w:pPr>
            <w:r>
              <w:rPr>
                <w:rFonts w:hint="eastAsia" w:ascii="宋体" w:hAnsi="宋体"/>
                <w:szCs w:val="21"/>
              </w:rPr>
              <w:t xml:space="preserve">2.标志与图标设计作业汇报 </w:t>
            </w:r>
          </w:p>
          <w:p>
            <w:pPr>
              <w:jc w:val="left"/>
              <w:rPr>
                <w:rFonts w:ascii="宋体" w:hAnsi="宋体"/>
                <w:szCs w:val="21"/>
              </w:rPr>
            </w:pPr>
            <w:r>
              <w:rPr>
                <w:rFonts w:hint="eastAsia" w:ascii="宋体" w:hAnsi="宋体" w:cs="宋体"/>
                <w:szCs w:val="21"/>
              </w:rPr>
              <w:t>3、</w:t>
            </w:r>
            <w:r>
              <w:rPr>
                <w:rFonts w:hint="eastAsia" w:ascii="宋体" w:hAnsi="宋体"/>
                <w:szCs w:val="21"/>
              </w:rPr>
              <w:t xml:space="preserve">标志与图标设计课程总结 </w:t>
            </w:r>
          </w:p>
          <w:p>
            <w:pPr>
              <w:jc w:val="left"/>
              <w:rPr>
                <w:rFonts w:ascii="宋体" w:hAnsi="宋体" w:cs="宋体"/>
                <w:szCs w:val="21"/>
              </w:rPr>
            </w:pPr>
          </w:p>
        </w:tc>
        <w:tc>
          <w:tcPr>
            <w:tcW w:w="929" w:type="dxa"/>
          </w:tcPr>
          <w:p>
            <w:pPr>
              <w:jc w:val="center"/>
              <w:rPr>
                <w:rFonts w:ascii="宋体" w:hAnsi="宋体" w:cs="宋体"/>
                <w:b/>
                <w:szCs w:val="21"/>
              </w:rPr>
            </w:pPr>
            <w:r>
              <w:rPr>
                <w:rFonts w:hint="eastAsia" w:ascii="宋体" w:hAnsi="宋体" w:cs="宋体"/>
                <w:bCs/>
                <w:szCs w:val="21"/>
              </w:rPr>
              <w:t>4</w:t>
            </w:r>
          </w:p>
        </w:tc>
        <w:tc>
          <w:tcPr>
            <w:tcW w:w="1745" w:type="dxa"/>
          </w:tcPr>
          <w:p>
            <w:pPr>
              <w:jc w:val="center"/>
              <w:rPr>
                <w:b/>
                <w:sz w:val="30"/>
                <w:szCs w:val="30"/>
              </w:rPr>
            </w:pPr>
          </w:p>
        </w:tc>
      </w:tr>
    </w:tbl>
    <w:p>
      <w:pPr>
        <w:adjustRightInd w:val="0"/>
        <w:snapToGrid w:val="0"/>
        <w:spacing w:line="360" w:lineRule="auto"/>
        <w:rPr>
          <w:rFonts w:hint="eastAsia" w:eastAsia="黑体"/>
          <w:b/>
          <w:bCs/>
          <w:sz w:val="28"/>
        </w:rPr>
      </w:pPr>
    </w:p>
    <w:p>
      <w:pPr>
        <w:adjustRightInd w:val="0"/>
        <w:snapToGrid w:val="0"/>
        <w:spacing w:line="360" w:lineRule="auto"/>
        <w:rPr>
          <w:rFonts w:hint="eastAsia" w:eastAsia="黑体"/>
          <w:b/>
          <w:bCs/>
          <w:sz w:val="28"/>
        </w:rPr>
      </w:pPr>
      <w:r>
        <w:rPr>
          <w:rFonts w:hint="eastAsia" w:eastAsia="黑体"/>
          <w:b/>
          <w:bCs/>
          <w:sz w:val="28"/>
        </w:rPr>
        <w:t>四．实践教学内容与要求</w:t>
      </w:r>
    </w:p>
    <w:p>
      <w:r>
        <w:rPr>
          <w:rFonts w:hint="eastAsia" w:eastAsia="黑体"/>
          <w:b/>
          <w:bCs/>
          <w:sz w:val="28"/>
        </w:rPr>
        <w:t xml:space="preserve">  </w:t>
      </w:r>
      <w:r>
        <w:rPr>
          <w:rFonts w:hint="eastAsia"/>
        </w:rPr>
        <w:t>（一）课堂实践案例解析</w:t>
      </w:r>
    </w:p>
    <w:p>
      <w:pPr>
        <w:ind w:firstLine="420" w:firstLineChars="200"/>
        <w:jc w:val="left"/>
      </w:pPr>
      <w:r>
        <w:rPr>
          <w:rFonts w:hint="eastAsia"/>
        </w:rPr>
        <w:t>紧密联系实际，具体分析案例、解决实际问题的能力。把课堂学习与学科理论的学习融入对标志设计的研究和认识之中，切实提高分析问题、解决问题的能力。</w:t>
      </w:r>
    </w:p>
    <w:p>
      <w:pPr>
        <w:ind w:firstLine="315" w:firstLineChars="150"/>
      </w:pPr>
      <w:r>
        <w:rPr>
          <w:rFonts w:hint="eastAsia"/>
        </w:rPr>
        <w:t>（二）课外实践训练</w:t>
      </w:r>
    </w:p>
    <w:p>
      <w:pPr>
        <w:ind w:firstLine="420" w:firstLineChars="200"/>
        <w:jc w:val="left"/>
      </w:pPr>
      <w:r>
        <w:rPr>
          <w:rFonts w:hint="eastAsia"/>
        </w:rPr>
        <w:t>正确运用互联网学习更多的课外实践知识；去大型商场或者公共环境空间中进行实地调研。</w:t>
      </w:r>
    </w:p>
    <w:p>
      <w:pPr>
        <w:adjustRightInd w:val="0"/>
        <w:snapToGrid w:val="0"/>
        <w:spacing w:line="360" w:lineRule="auto"/>
        <w:rPr>
          <w:rFonts w:eastAsia="黑体"/>
          <w:b/>
          <w:bCs/>
          <w:sz w:val="28"/>
        </w:rPr>
      </w:pPr>
    </w:p>
    <w:p>
      <w:pPr>
        <w:adjustRightInd w:val="0"/>
        <w:snapToGrid w:val="0"/>
        <w:spacing w:line="360" w:lineRule="auto"/>
        <w:ind w:firstLine="420" w:firstLineChars="200"/>
        <w:rPr>
          <w:rFonts w:ascii="宋体"/>
        </w:rPr>
      </w:pPr>
      <w:r>
        <w:rPr>
          <w:rFonts w:hint="eastAsia" w:ascii="宋体"/>
        </w:rPr>
        <w:t>具体的课程内容和实践要求安排如下：</w:t>
      </w:r>
    </w:p>
    <w:p>
      <w:pPr>
        <w:adjustRightInd w:val="0"/>
        <w:snapToGrid w:val="0"/>
        <w:spacing w:line="360" w:lineRule="auto"/>
        <w:rPr>
          <w:rFonts w:ascii="仿宋" w:hAnsi="仿宋" w:eastAsia="仿宋"/>
          <w:b/>
          <w:kern w:val="0"/>
          <w:sz w:val="28"/>
          <w:szCs w:val="28"/>
        </w:rPr>
      </w:pPr>
      <w:r>
        <w:rPr>
          <w:rFonts w:hint="eastAsia" w:ascii="仿宋" w:hAnsi="仿宋" w:eastAsia="仿宋"/>
          <w:b/>
          <w:kern w:val="0"/>
          <w:sz w:val="28"/>
          <w:szCs w:val="28"/>
        </w:rPr>
        <w:t>（一）实践教学项目一览表</w:t>
      </w:r>
    </w:p>
    <w:tbl>
      <w:tblPr>
        <w:tblStyle w:val="6"/>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4"/>
        <w:gridCol w:w="1393"/>
        <w:gridCol w:w="1433"/>
        <w:gridCol w:w="890"/>
        <w:gridCol w:w="2783"/>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1393"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rPr>
                <w:rFonts w:ascii="宋体" w:hAnsi="宋体"/>
                <w:color w:val="000000"/>
                <w:szCs w:val="21"/>
              </w:rPr>
            </w:pPr>
            <w:r>
              <w:rPr>
                <w:rFonts w:hint="eastAsia" w:ascii="宋体" w:hAnsi="宋体"/>
                <w:color w:val="000000"/>
                <w:szCs w:val="21"/>
              </w:rPr>
              <w:t>主题标志设计一</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jc w:val="center"/>
              <w:rPr>
                <w:rFonts w:ascii="宋体"/>
                <w:color w:val="000000"/>
                <w:szCs w:val="21"/>
              </w:rPr>
            </w:pPr>
            <w:r>
              <w:rPr>
                <w:rFonts w:hint="eastAsia" w:ascii="宋体" w:hAnsi="宋体"/>
                <w:color w:val="00000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1393"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rPr>
                <w:rFonts w:ascii="宋体" w:hAnsi="宋体"/>
                <w:bCs/>
                <w:color w:val="000000"/>
                <w:szCs w:val="21"/>
              </w:rPr>
            </w:pPr>
            <w:r>
              <w:rPr>
                <w:rFonts w:hint="eastAsia" w:ascii="宋体" w:hAnsi="宋体"/>
                <w:color w:val="000000"/>
                <w:szCs w:val="21"/>
              </w:rPr>
              <w:t>主题标志设计二</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jc w:val="center"/>
              <w:rPr>
                <w:rFonts w:ascii="宋体"/>
                <w:color w:val="000000"/>
                <w:szCs w:val="21"/>
              </w:rPr>
            </w:pPr>
            <w:r>
              <w:rPr>
                <w:rFonts w:hint="eastAsia" w:ascii="宋体" w:hAnsi="宋体"/>
                <w:color w:val="00000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1393"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rPr>
                <w:rFonts w:ascii="宋体" w:hAnsi="宋体"/>
                <w:color w:val="000000"/>
                <w:szCs w:val="21"/>
              </w:rPr>
            </w:pPr>
            <w:r>
              <w:rPr>
                <w:rFonts w:hint="eastAsia" w:ascii="宋体" w:hAnsi="宋体"/>
                <w:color w:val="000000"/>
                <w:szCs w:val="21"/>
              </w:rPr>
              <w:t>主题比赛</w:t>
            </w:r>
            <w:r>
              <w:rPr>
                <w:rFonts w:ascii="宋体" w:hAnsi="宋体"/>
                <w:color w:val="000000"/>
                <w:szCs w:val="21"/>
              </w:rPr>
              <w:t>标志设计</w:t>
            </w:r>
            <w:r>
              <w:rPr>
                <w:rFonts w:hint="eastAsia" w:ascii="宋体" w:hAnsi="宋体"/>
                <w:color w:val="000000"/>
                <w:szCs w:val="21"/>
              </w:rPr>
              <w:t>一</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jc w:val="center"/>
              <w:rPr>
                <w:rFonts w:ascii="宋体"/>
                <w:color w:val="000000"/>
                <w:szCs w:val="21"/>
              </w:rPr>
            </w:pPr>
            <w:r>
              <w:rPr>
                <w:rFonts w:hint="eastAsia" w:ascii="宋体" w:hAnsi="宋体"/>
                <w:color w:val="00000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rPr>
                <w:rFonts w:ascii="宋体" w:hAnsi="宋体" w:cs="宋体"/>
                <w:color w:val="000000"/>
                <w:kern w:val="0"/>
                <w:szCs w:val="21"/>
              </w:rPr>
            </w:pPr>
            <w:r>
              <w:rPr>
                <w:rFonts w:hint="eastAsia" w:ascii="宋体" w:hAnsi="宋体"/>
                <w:color w:val="000000"/>
                <w:szCs w:val="21"/>
              </w:rPr>
              <w:t>主题比赛</w:t>
            </w:r>
            <w:r>
              <w:rPr>
                <w:rFonts w:hint="eastAsia" w:ascii="宋体" w:hAnsi="宋体" w:cs="宋体"/>
                <w:color w:val="000000"/>
                <w:kern w:val="0"/>
                <w:szCs w:val="21"/>
              </w:rPr>
              <w:t>标志</w:t>
            </w:r>
            <w:r>
              <w:rPr>
                <w:rFonts w:ascii="宋体" w:hAnsi="宋体"/>
                <w:color w:val="000000"/>
                <w:szCs w:val="21"/>
              </w:rPr>
              <w:t>标志设计</w:t>
            </w:r>
            <w:r>
              <w:rPr>
                <w:rFonts w:hint="eastAsia" w:ascii="宋体" w:hAnsi="宋体"/>
                <w:color w:val="000000"/>
                <w:szCs w:val="21"/>
              </w:rPr>
              <w:t>二</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olor w:val="00000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p>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rPr>
                <w:rFonts w:ascii="宋体" w:hAnsi="宋体" w:cs="宋体"/>
                <w:color w:val="000000"/>
                <w:kern w:val="0"/>
                <w:szCs w:val="21"/>
              </w:rPr>
            </w:pPr>
            <w:r>
              <w:rPr>
                <w:rFonts w:ascii="宋体" w:hAnsi="宋体" w:cs="宋体"/>
                <w:color w:val="000000"/>
                <w:kern w:val="0"/>
                <w:szCs w:val="21"/>
              </w:rPr>
              <w:t>标志设计</w:t>
            </w:r>
            <w:r>
              <w:rPr>
                <w:rFonts w:hint="eastAsia" w:ascii="宋体" w:hAnsi="宋体" w:cs="宋体"/>
                <w:color w:val="000000"/>
                <w:kern w:val="0"/>
                <w:szCs w:val="21"/>
              </w:rPr>
              <w:t>提案设计</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8</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olor w:val="000000"/>
                <w:szCs w:val="21"/>
              </w:rPr>
              <w:t>必做</w:t>
            </w:r>
          </w:p>
        </w:tc>
      </w:tr>
    </w:tbl>
    <w:p>
      <w:pPr>
        <w:adjustRightInd w:val="0"/>
        <w:snapToGrid w:val="0"/>
        <w:spacing w:line="360" w:lineRule="auto"/>
        <w:rPr>
          <w:rFonts w:ascii="仿宋" w:hAnsi="仿宋" w:eastAsia="仿宋"/>
          <w:b/>
          <w:kern w:val="0"/>
          <w:sz w:val="28"/>
          <w:szCs w:val="28"/>
        </w:rPr>
      </w:pPr>
    </w:p>
    <w:p>
      <w:pPr>
        <w:adjustRightInd w:val="0"/>
        <w:snapToGrid w:val="0"/>
        <w:spacing w:line="360" w:lineRule="auto"/>
        <w:rPr>
          <w:rFonts w:ascii="仿宋" w:hAnsi="仿宋" w:eastAsia="仿宋"/>
          <w:b/>
          <w:kern w:val="0"/>
          <w:sz w:val="28"/>
          <w:szCs w:val="28"/>
        </w:rPr>
      </w:pPr>
      <w:r>
        <w:rPr>
          <w:rFonts w:hint="eastAsia" w:ascii="仿宋" w:hAnsi="仿宋" w:eastAsia="仿宋"/>
          <w:b/>
          <w:kern w:val="0"/>
          <w:sz w:val="28"/>
          <w:szCs w:val="28"/>
        </w:rPr>
        <w:t>（二）课程实践项目说明</w:t>
      </w: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1.课程实践项目1——主题标志设计一</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本课程通过设计理论的相关内容梳理与研究，它是设计学的重要组成部分之一。主题标志设计一的训练在于培养学生的数理思维与严谨的设计态度。掌握相关知识，有利于专业学习能力的有效提升。</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学生选定主题，设计标志设计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手写或打印，A4大小；实践表达必须按照在学理要求进行；考核评价遵循作品的设计质量、规范性等进行评分。</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《标志创意与设计》，孙大刚、祁萌，武汉大学出版社，2016年1月</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最后成绩评定比例为: 占平时成绩10%</w:t>
      </w:r>
    </w:p>
    <w:p>
      <w:pPr>
        <w:adjustRightInd w:val="0"/>
        <w:snapToGrid w:val="0"/>
        <w:spacing w:line="360" w:lineRule="auto"/>
        <w:rPr>
          <w:rFonts w:eastAsia="黑体"/>
          <w:b/>
          <w:bCs/>
          <w:sz w:val="28"/>
        </w:rPr>
      </w:pP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2.课程实践项目2—主题标志设计二</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让学生掌握主题标志设计二大赛标志的基本知识，并能够充分运用该原理进行作品分析。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指定的主题标志设计二的标志设计创作。</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手写或打印，A4大小；实践表达对主题标志设计二标志的独特认识，有自己的观点。按设计的常规步骤进行；考核评价遵循作品的质量、规范性等进行评分。</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《标志创意与设计》，孙大刚、祁萌，武汉大学出版社，2016年1月</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最后成绩评定比例为:占平时成绩10%</w:t>
      </w:r>
    </w:p>
    <w:p>
      <w:pPr>
        <w:adjustRightInd w:val="0"/>
        <w:snapToGrid w:val="0"/>
        <w:spacing w:line="360" w:lineRule="auto"/>
        <w:jc w:val="left"/>
        <w:rPr>
          <w:rFonts w:ascii="仿宋" w:hAnsi="仿宋" w:eastAsia="仿宋"/>
          <w:kern w:val="0"/>
          <w:sz w:val="28"/>
          <w:szCs w:val="28"/>
        </w:rPr>
      </w:pP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3.课程实践项目3——主题比赛标志设计一</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让学生掌握企业标志设计的理论与方法，掌握企业标志设计对设计市场认知的重要作用。</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主题比赛标志设计一</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手写草图与产品制作；实践表达对主题比赛标志设计一的深刻认识，必须有自己的观点。按商业设计标准进行设计创作。</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《标志解构——全球创意标志设计与品牌塑造》,王绍强,北京美术摄影出版社,2017年03月 </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最后成绩评定比例为: 占平时成绩10%</w:t>
      </w:r>
    </w:p>
    <w:p>
      <w:pPr>
        <w:adjustRightInd w:val="0"/>
        <w:snapToGrid w:val="0"/>
        <w:spacing w:line="360" w:lineRule="auto"/>
        <w:jc w:val="left"/>
        <w:rPr>
          <w:rFonts w:eastAsia="黑体"/>
          <w:b/>
          <w:bCs/>
          <w:sz w:val="28"/>
        </w:rPr>
      </w:pP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4.课程实践项目4——主题比赛标志设计二</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让学生掌握主题比赛标志设计二的基本内容与范式，掌握具体的设计方法并能进行评述。</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主题比赛标志设计二，并选择一个类型进行设计。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手写草图与产品制作；实践表达对主题比赛标志设计二的深刻认识，必须有自己的观点。按商业设计标准进行设计创作，突出地产特色。</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杨广明等.标志设计.哈尔滨：黑龙江美术出版社，2014.12</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最后成绩评定比例为: 占平时成绩10%</w:t>
      </w:r>
    </w:p>
    <w:p>
      <w:pPr>
        <w:adjustRightInd w:val="0"/>
        <w:snapToGrid w:val="0"/>
        <w:spacing w:line="360" w:lineRule="auto"/>
        <w:rPr>
          <w:rFonts w:eastAsia="黑体"/>
          <w:b/>
          <w:bCs/>
          <w:sz w:val="28"/>
        </w:rPr>
      </w:pP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5.课程实践项目5——标志设计提案设计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让学生在掌握设计美学、心理学等知识的基础上，进行设计创作，完善设计能力。</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标志设计提案设计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绘或打印，A3大小；实践表达能够做到元素设计恰当、构图合理。按照商业范式进行；考核评价遵循作品的设计质量、规范性等进行评分。注意合理性、有效性等。设计作品文件统一采用JPG格式，分辨率300dpi，附加作品创意说明。严格按照格式要求，格式不符合要求的不得分。</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《品牌至上——LOGO设计法则与案例应用解析》何亚龙，人民邮电出版社，2016年12月  </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hint="default" w:ascii="仿宋" w:hAnsi="仿宋" w:eastAsia="仿宋"/>
          <w:kern w:val="0"/>
          <w:sz w:val="28"/>
          <w:szCs w:val="28"/>
          <w:lang w:val="en-US" w:eastAsia="zh-CN"/>
        </w:rPr>
      </w:pPr>
      <w:r>
        <w:rPr>
          <w:rFonts w:hint="eastAsia" w:ascii="仿宋" w:hAnsi="仿宋" w:eastAsia="仿宋"/>
          <w:kern w:val="0"/>
          <w:sz w:val="28"/>
          <w:szCs w:val="28"/>
        </w:rPr>
        <w:t xml:space="preserve">     成绩评定比例为: 平时成绩</w:t>
      </w:r>
      <w:r>
        <w:rPr>
          <w:rFonts w:hint="eastAsia" w:ascii="仿宋" w:hAnsi="仿宋" w:eastAsia="仿宋"/>
          <w:kern w:val="0"/>
          <w:sz w:val="28"/>
          <w:szCs w:val="28"/>
          <w:lang w:val="en-US" w:eastAsia="zh-CN"/>
        </w:rPr>
        <w:t>占4</w:t>
      </w:r>
      <w:r>
        <w:rPr>
          <w:rFonts w:hint="eastAsia" w:ascii="仿宋" w:hAnsi="仿宋" w:eastAsia="仿宋"/>
          <w:kern w:val="0"/>
          <w:sz w:val="28"/>
          <w:szCs w:val="28"/>
        </w:rPr>
        <w:t>0%</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期末成绩占60%。</w:t>
      </w:r>
    </w:p>
    <w:p>
      <w:pPr>
        <w:adjustRightInd w:val="0"/>
        <w:snapToGrid w:val="0"/>
        <w:spacing w:line="360" w:lineRule="auto"/>
        <w:rPr>
          <w:rFonts w:hint="eastAsia" w:ascii="仿宋" w:hAnsi="仿宋" w:eastAsia="仿宋"/>
          <w:kern w:val="0"/>
          <w:sz w:val="28"/>
          <w:szCs w:val="28"/>
        </w:rPr>
      </w:pPr>
    </w:p>
    <w:p>
      <w:pPr>
        <w:adjustRightInd w:val="0"/>
        <w:snapToGrid w:val="0"/>
        <w:spacing w:line="360" w:lineRule="auto"/>
        <w:ind w:firstLine="562" w:firstLineChars="200"/>
        <w:outlineLvl w:val="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rPr>
          <w:rFonts w:hint="eastAsia" w:ascii="宋体"/>
          <w:b/>
        </w:rPr>
      </w:pPr>
      <w:r>
        <w:rPr>
          <w:rFonts w:hint="eastAsia" w:ascii="宋体"/>
          <w:b/>
        </w:rPr>
        <w:t>选用教材：</w:t>
      </w:r>
    </w:p>
    <w:p>
      <w:pPr>
        <w:spacing w:line="360" w:lineRule="auto"/>
        <w:rPr>
          <w:rFonts w:hint="eastAsia" w:ascii="宋体"/>
        </w:rPr>
      </w:pPr>
      <w:r>
        <w:rPr>
          <w:rFonts w:hint="eastAsia" w:ascii="宋体"/>
        </w:rPr>
        <w:t>《标志创意与设计》，孙大刚、祁萌，武汉大学出版社，2016年1月</w:t>
      </w:r>
    </w:p>
    <w:p>
      <w:pPr>
        <w:spacing w:line="360" w:lineRule="auto"/>
        <w:rPr>
          <w:rFonts w:ascii="宋体"/>
          <w:b/>
        </w:rPr>
      </w:pPr>
      <w:r>
        <w:rPr>
          <w:rFonts w:hint="eastAsia" w:ascii="宋体"/>
          <w:b/>
        </w:rPr>
        <w:t>参考书目：</w:t>
      </w:r>
    </w:p>
    <w:p>
      <w:pPr>
        <w:adjustRightInd w:val="0"/>
        <w:snapToGrid w:val="0"/>
        <w:spacing w:line="360" w:lineRule="auto"/>
        <w:jc w:val="left"/>
        <w:rPr>
          <w:rFonts w:ascii="宋体"/>
        </w:rPr>
      </w:pPr>
      <w:r>
        <w:rPr>
          <w:rFonts w:hint="eastAsia" w:ascii="宋体" w:hAnsi="宋体"/>
          <w:szCs w:val="21"/>
        </w:rPr>
        <w:t xml:space="preserve"> [1]</w:t>
      </w:r>
      <w:r>
        <w:rPr>
          <w:rFonts w:hint="eastAsia" w:ascii="宋体"/>
        </w:rPr>
        <w:t xml:space="preserve">《品牌标志设计》,谢梅耶夫，盖斯玛，哈维夫　著，黎名蔚　译,北京美术摄影出版社,2014年03月 </w:t>
      </w:r>
    </w:p>
    <w:p>
      <w:pPr>
        <w:adjustRightInd w:val="0"/>
        <w:snapToGrid w:val="0"/>
        <w:spacing w:line="360" w:lineRule="auto"/>
        <w:jc w:val="left"/>
        <w:rPr>
          <w:rFonts w:ascii="宋体" w:hAnsi="宋体"/>
          <w:szCs w:val="21"/>
        </w:rPr>
      </w:pPr>
      <w:r>
        <w:rPr>
          <w:rFonts w:hint="eastAsia" w:ascii="宋体"/>
        </w:rPr>
        <w:t xml:space="preserve"> </w:t>
      </w:r>
      <w:r>
        <w:rPr>
          <w:rFonts w:hint="eastAsia" w:ascii="宋体" w:hAnsi="宋体"/>
          <w:szCs w:val="21"/>
        </w:rPr>
        <w:t xml:space="preserve">[2] 《标志解构—全球创意标志设计与品牌塑造》,王绍强,北京美术摄影出版社,2017年03月 </w:t>
      </w:r>
    </w:p>
    <w:p>
      <w:pPr>
        <w:adjustRightInd w:val="0"/>
        <w:snapToGrid w:val="0"/>
        <w:spacing w:line="360" w:lineRule="auto"/>
        <w:jc w:val="left"/>
        <w:rPr>
          <w:rFonts w:ascii="宋体"/>
        </w:rPr>
      </w:pPr>
      <w:r>
        <w:rPr>
          <w:rFonts w:hint="eastAsia" w:ascii="宋体"/>
        </w:rPr>
        <w:t xml:space="preserve"> </w:t>
      </w:r>
      <w:r>
        <w:rPr>
          <w:rFonts w:hint="eastAsia" w:ascii="宋体" w:hAnsi="宋体"/>
          <w:szCs w:val="21"/>
        </w:rPr>
        <w:t>[3]</w:t>
      </w:r>
      <w:r>
        <w:rPr>
          <w:rFonts w:hint="eastAsia" w:ascii="宋体"/>
        </w:rPr>
        <w:t xml:space="preserve">《品牌至上—LOGO设计法则与案例应用解析》何亚龙，人民邮电出版社，2016年12月  </w:t>
      </w:r>
    </w:p>
    <w:p>
      <w:pPr>
        <w:adjustRightInd w:val="0"/>
        <w:snapToGrid w:val="0"/>
        <w:spacing w:line="360" w:lineRule="auto"/>
        <w:ind w:firstLine="562" w:firstLineChars="200"/>
        <w:outlineLvl w:val="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before="50" w:after="50"/>
        <w:rPr>
          <w:rFonts w:ascii="宋体"/>
        </w:rPr>
      </w:pPr>
      <w:r>
        <w:rPr>
          <w:rFonts w:hint="eastAsia" w:ascii="宋体"/>
        </w:rPr>
        <w:t>（1）期末考试形式：考核</w:t>
      </w:r>
    </w:p>
    <w:p>
      <w:pPr>
        <w:spacing w:before="50" w:after="50"/>
        <w:rPr>
          <w:rFonts w:ascii="宋体"/>
        </w:rPr>
      </w:pPr>
      <w:r>
        <w:rPr>
          <w:rFonts w:hint="eastAsia" w:ascii="宋体"/>
        </w:rPr>
        <w:t>（2）平时成绩构成比例：作业50%；考勤与课堂提问20%；测验30%。</w:t>
      </w:r>
    </w:p>
    <w:p>
      <w:pPr>
        <w:spacing w:before="50" w:after="50"/>
        <w:rPr>
          <w:rFonts w:ascii="宋体"/>
        </w:rPr>
      </w:pPr>
      <w:r>
        <w:rPr>
          <w:rFonts w:hint="eastAsia" w:ascii="宋体"/>
        </w:rPr>
        <w:t>（3）课程成绩构成：平时成绩40 %；期末考试成绩60 %。</w:t>
      </w:r>
    </w:p>
    <w:p>
      <w:pPr>
        <w:adjustRightInd w:val="0"/>
        <w:snapToGrid w:val="0"/>
        <w:spacing w:line="360" w:lineRule="auto"/>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pStyle w:val="5"/>
        <w:widowControl/>
        <w:spacing w:line="270" w:lineRule="atLeast"/>
        <w:jc w:val="center"/>
        <w:rPr>
          <w:rFonts w:hint="eastAsia" w:eastAsia="黑体"/>
          <w:b/>
          <w:bCs/>
          <w:kern w:val="2"/>
          <w:sz w:val="28"/>
        </w:rPr>
      </w:pPr>
      <w:r>
        <w:rPr>
          <w:rFonts w:hint="eastAsia" w:eastAsia="黑体"/>
          <w:b/>
          <w:bCs/>
          <w:sz w:val="28"/>
        </w:rPr>
        <w:t xml:space="preserve"> </w:t>
      </w:r>
      <w:r>
        <w:rPr>
          <w:rFonts w:eastAsia="黑体"/>
          <w:b/>
          <w:bCs/>
          <w:sz w:val="28"/>
        </w:rPr>
        <w:softHyphen/>
      </w:r>
      <w:r>
        <w:rPr>
          <w:rFonts w:hint="eastAsia" w:eastAsia="黑体"/>
          <w:b/>
          <w:bCs/>
          <w:sz w:val="28"/>
        </w:rPr>
        <w:t xml:space="preserve"> 第一章  </w:t>
      </w:r>
      <w:r>
        <w:rPr>
          <w:rFonts w:hint="eastAsia" w:eastAsia="黑体"/>
          <w:b/>
          <w:bCs/>
          <w:kern w:val="2"/>
          <w:sz w:val="28"/>
        </w:rPr>
        <w:t>标志的概述（1）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ascii="宋体"/>
        </w:rPr>
      </w:pPr>
      <w:r>
        <w:rPr>
          <w:rFonts w:hint="eastAsia" w:ascii="宋体"/>
        </w:rPr>
        <w:t>1.了解标识的起源与发展</w:t>
      </w:r>
    </w:p>
    <w:p>
      <w:pPr>
        <w:adjustRightInd w:val="0"/>
        <w:snapToGrid w:val="0"/>
        <w:spacing w:line="360" w:lineRule="auto"/>
        <w:jc w:val="left"/>
        <w:rPr>
          <w:rFonts w:ascii="宋体"/>
        </w:rPr>
      </w:pPr>
      <w:r>
        <w:rPr>
          <w:rFonts w:hint="eastAsia" w:ascii="宋体"/>
        </w:rPr>
        <w:t>2.掌握标识设计的评判标准</w:t>
      </w:r>
    </w:p>
    <w:p>
      <w:pPr>
        <w:adjustRightInd w:val="0"/>
        <w:snapToGrid w:val="0"/>
        <w:spacing w:line="360" w:lineRule="auto"/>
        <w:jc w:val="left"/>
        <w:rPr>
          <w:rFonts w:ascii="宋体"/>
        </w:rPr>
      </w:pPr>
      <w:r>
        <w:rPr>
          <w:rFonts w:hint="eastAsia" w:ascii="宋体"/>
        </w:rPr>
        <w:t>3.了解标识设计的起源与发展</w:t>
      </w:r>
    </w:p>
    <w:p>
      <w:pPr>
        <w:adjustRightInd w:val="0"/>
        <w:snapToGrid w:val="0"/>
        <w:spacing w:line="360" w:lineRule="auto"/>
        <w:jc w:val="left"/>
        <w:rPr>
          <w:rFonts w:hint="eastAsia" w:ascii="宋体"/>
        </w:rPr>
      </w:pPr>
      <w:r>
        <w:rPr>
          <w:rFonts w:hint="eastAsia" w:ascii="宋体"/>
        </w:rPr>
        <w:t>4.掌握标识设计的设计要求</w:t>
      </w:r>
    </w:p>
    <w:p>
      <w:pPr>
        <w:adjustRightInd w:val="0"/>
        <w:snapToGrid w:val="0"/>
        <w:spacing w:line="360" w:lineRule="auto"/>
        <w:jc w:val="left"/>
        <w:rPr>
          <w:rFonts w:hint="eastAsia" w:ascii="宋体"/>
        </w:rPr>
      </w:pPr>
    </w:p>
    <w:p>
      <w:pPr>
        <w:jc w:val="center"/>
        <w:rPr>
          <w:rFonts w:hint="eastAsia" w:eastAsia="黑体"/>
          <w:b/>
          <w:bCs/>
          <w:sz w:val="24"/>
        </w:rPr>
      </w:pPr>
      <w:r>
        <w:rPr>
          <w:rFonts w:hint="eastAsia" w:eastAsia="黑体"/>
          <w:b/>
          <w:bCs/>
          <w:sz w:val="28"/>
          <w:szCs w:val="28"/>
        </w:rPr>
        <w:t>第一节 标志的起源与发展</w:t>
      </w:r>
    </w:p>
    <w:p>
      <w:pPr>
        <w:rPr>
          <w:rFonts w:ascii="宋体" w:hAnsi="宋体" w:cs="宋体"/>
          <w:b/>
        </w:rPr>
      </w:pPr>
      <w:r>
        <w:rPr>
          <w:rFonts w:hint="eastAsia" w:ascii="宋体" w:hAnsi="宋体" w:cs="宋体"/>
          <w:b/>
        </w:rPr>
        <w:t>【教学内容】</w:t>
      </w:r>
    </w:p>
    <w:p>
      <w:pPr>
        <w:pStyle w:val="12"/>
        <w:numPr>
          <w:ilvl w:val="0"/>
          <w:numId w:val="4"/>
        </w:numPr>
        <w:adjustRightInd w:val="0"/>
        <w:snapToGrid w:val="0"/>
        <w:spacing w:line="360" w:lineRule="auto"/>
        <w:ind w:firstLineChars="0"/>
        <w:jc w:val="left"/>
        <w:rPr>
          <w:rFonts w:ascii="宋体"/>
        </w:rPr>
      </w:pPr>
      <w:r>
        <w:rPr>
          <w:rFonts w:hint="eastAsia" w:ascii="宋体"/>
        </w:rPr>
        <w:t>标识的起源与发展</w:t>
      </w:r>
    </w:p>
    <w:p>
      <w:pPr>
        <w:pStyle w:val="12"/>
        <w:numPr>
          <w:ilvl w:val="0"/>
          <w:numId w:val="4"/>
        </w:numPr>
        <w:adjustRightInd w:val="0"/>
        <w:snapToGrid w:val="0"/>
        <w:spacing w:line="360" w:lineRule="auto"/>
        <w:ind w:firstLineChars="0"/>
        <w:jc w:val="left"/>
        <w:rPr>
          <w:rFonts w:ascii="宋体"/>
        </w:rPr>
      </w:pPr>
      <w:r>
        <w:rPr>
          <w:rFonts w:hint="eastAsia" w:ascii="宋体"/>
        </w:rPr>
        <w:t>标识的功能与作用</w:t>
      </w:r>
    </w:p>
    <w:p>
      <w:pPr>
        <w:pStyle w:val="12"/>
        <w:numPr>
          <w:ilvl w:val="0"/>
          <w:numId w:val="4"/>
        </w:numPr>
        <w:adjustRightInd w:val="0"/>
        <w:snapToGrid w:val="0"/>
        <w:spacing w:line="360" w:lineRule="auto"/>
        <w:ind w:firstLineChars="0"/>
        <w:jc w:val="left"/>
        <w:rPr>
          <w:rFonts w:ascii="宋体"/>
        </w:rPr>
      </w:pPr>
      <w:r>
        <w:rPr>
          <w:rFonts w:hint="eastAsia" w:ascii="宋体"/>
        </w:rPr>
        <w:t>标识设计的评判标准</w:t>
      </w:r>
    </w:p>
    <w:p>
      <w:pPr>
        <w:pStyle w:val="12"/>
        <w:numPr>
          <w:ilvl w:val="0"/>
          <w:numId w:val="4"/>
        </w:numPr>
        <w:adjustRightInd w:val="0"/>
        <w:snapToGrid w:val="0"/>
        <w:spacing w:line="360" w:lineRule="auto"/>
        <w:ind w:firstLineChars="0"/>
        <w:jc w:val="left"/>
        <w:rPr>
          <w:rFonts w:ascii="宋体"/>
        </w:rPr>
      </w:pPr>
      <w:r>
        <w:rPr>
          <w:rFonts w:hint="eastAsia" w:ascii="宋体"/>
        </w:rPr>
        <w:t>标识设计的流行趋势</w:t>
      </w:r>
    </w:p>
    <w:p>
      <w:pPr>
        <w:pStyle w:val="12"/>
        <w:numPr>
          <w:ilvl w:val="0"/>
          <w:numId w:val="4"/>
        </w:numPr>
        <w:adjustRightInd w:val="0"/>
        <w:snapToGrid w:val="0"/>
        <w:spacing w:line="360" w:lineRule="auto"/>
        <w:ind w:firstLineChars="0"/>
        <w:jc w:val="left"/>
        <w:rPr>
          <w:rFonts w:ascii="宋体"/>
        </w:rPr>
      </w:pPr>
      <w:r>
        <w:rPr>
          <w:rFonts w:hint="eastAsia" w:ascii="宋体"/>
        </w:rPr>
        <w:t>综合实训</w:t>
      </w:r>
    </w:p>
    <w:p>
      <w:pPr>
        <w:pStyle w:val="12"/>
        <w:numPr>
          <w:ilvl w:val="0"/>
          <w:numId w:val="4"/>
        </w:numPr>
        <w:adjustRightInd w:val="0"/>
        <w:snapToGrid w:val="0"/>
        <w:spacing w:line="360" w:lineRule="auto"/>
        <w:ind w:firstLineChars="0"/>
        <w:jc w:val="left"/>
        <w:rPr>
          <w:rFonts w:ascii="宋体"/>
        </w:rPr>
      </w:pPr>
      <w:r>
        <w:rPr>
          <w:rFonts w:hint="eastAsia" w:ascii="宋体"/>
        </w:rPr>
        <w:t xml:space="preserve">单元小结教学要求 </w:t>
      </w:r>
    </w:p>
    <w:p>
      <w:pPr>
        <w:pStyle w:val="12"/>
        <w:numPr>
          <w:ilvl w:val="0"/>
          <w:numId w:val="4"/>
        </w:numPr>
        <w:adjustRightInd w:val="0"/>
        <w:snapToGrid w:val="0"/>
        <w:spacing w:line="360" w:lineRule="auto"/>
        <w:ind w:firstLineChars="0"/>
        <w:jc w:val="left"/>
        <w:rPr>
          <w:rFonts w:ascii="宋体"/>
        </w:rPr>
      </w:pPr>
      <w:r>
        <w:rPr>
          <w:rFonts w:hint="eastAsia" w:ascii="宋体"/>
        </w:rPr>
        <w:t>知名设计师经典导视设计</w:t>
      </w:r>
    </w:p>
    <w:p>
      <w:pPr>
        <w:pStyle w:val="12"/>
        <w:numPr>
          <w:ilvl w:val="0"/>
          <w:numId w:val="4"/>
        </w:numPr>
        <w:adjustRightInd w:val="0"/>
        <w:snapToGrid w:val="0"/>
        <w:spacing w:line="360" w:lineRule="auto"/>
        <w:ind w:firstLineChars="0"/>
        <w:jc w:val="left"/>
        <w:rPr>
          <w:rFonts w:ascii="宋体"/>
        </w:rPr>
      </w:pPr>
      <w:r>
        <w:rPr>
          <w:rFonts w:hint="eastAsia" w:ascii="宋体"/>
        </w:rPr>
        <w:t xml:space="preserve">综合实训       </w:t>
      </w:r>
    </w:p>
    <w:p>
      <w:pPr>
        <w:pStyle w:val="12"/>
        <w:numPr>
          <w:ilvl w:val="0"/>
          <w:numId w:val="4"/>
        </w:numPr>
        <w:adjustRightInd w:val="0"/>
        <w:snapToGrid w:val="0"/>
        <w:spacing w:line="360" w:lineRule="auto"/>
        <w:ind w:firstLineChars="0"/>
        <w:jc w:val="left"/>
        <w:rPr>
          <w:rFonts w:hint="eastAsia" w:ascii="宋体"/>
        </w:rPr>
      </w:pPr>
      <w:r>
        <w:rPr>
          <w:rFonts w:hint="eastAsia" w:ascii="宋体"/>
        </w:rPr>
        <w:t>单元小结教学要求</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教学重点：标志的功能和作用具有特定含义，通过学习和总结之后能够加深标志的设计需求和方向。标志的设计原则和标志创意点。</w:t>
      </w:r>
    </w:p>
    <w:p>
      <w:pPr>
        <w:adjustRightInd w:val="0"/>
        <w:snapToGrid w:val="0"/>
        <w:spacing w:line="360" w:lineRule="auto"/>
        <w:jc w:val="left"/>
        <w:rPr>
          <w:rFonts w:ascii="宋体"/>
        </w:rPr>
      </w:pPr>
      <w:r>
        <w:rPr>
          <w:rFonts w:hint="eastAsia" w:ascii="宋体"/>
        </w:rPr>
        <w:t>教学难点：了解标志设计的类别和特征。学会从标志的分类和总结中进行有计划的标志设计</w:t>
      </w:r>
    </w:p>
    <w:p>
      <w:pPr>
        <w:adjustRightInd w:val="0"/>
        <w:snapToGrid w:val="0"/>
        <w:spacing w:line="360" w:lineRule="auto"/>
        <w:jc w:val="left"/>
        <w:rPr>
          <w:rFonts w:ascii="宋体"/>
        </w:rPr>
      </w:pPr>
    </w:p>
    <w:p>
      <w:pPr>
        <w:spacing w:line="360" w:lineRule="auto"/>
        <w:ind w:firstLine="210" w:firstLineChars="100"/>
        <w:jc w:val="left"/>
        <w:rPr>
          <w:rFonts w:hint="eastAsia" w:ascii="宋体" w:hAnsi="宋体" w:cs="宋体"/>
          <w:szCs w:val="21"/>
        </w:rPr>
      </w:pPr>
      <w:r>
        <w:rPr>
          <w:rFonts w:hint="eastAsia" w:ascii="宋体" w:hAnsi="宋体" w:cs="宋体"/>
          <w:szCs w:val="21"/>
        </w:rPr>
        <w:t xml:space="preserve"> </w:t>
      </w:r>
    </w:p>
    <w:p>
      <w:pPr>
        <w:jc w:val="center"/>
        <w:rPr>
          <w:rFonts w:hint="eastAsia" w:eastAsia="黑体"/>
          <w:b/>
          <w:bCs/>
          <w:sz w:val="24"/>
        </w:rPr>
      </w:pPr>
      <w:r>
        <w:rPr>
          <w:rFonts w:hint="eastAsia" w:eastAsia="黑体"/>
          <w:b/>
          <w:bCs/>
          <w:sz w:val="28"/>
          <w:szCs w:val="28"/>
        </w:rPr>
        <w:t>第二节 标志的起源与发展</w:t>
      </w:r>
    </w:p>
    <w:p>
      <w:pPr>
        <w:rPr>
          <w:rFonts w:ascii="宋体" w:hAnsi="宋体" w:cs="宋体"/>
          <w:b/>
        </w:rPr>
      </w:pPr>
      <w:r>
        <w:rPr>
          <w:rFonts w:hint="eastAsia" w:ascii="宋体" w:hAnsi="宋体" w:cs="宋体"/>
          <w:b/>
        </w:rPr>
        <w:t>【教学内容】</w:t>
      </w:r>
    </w:p>
    <w:p>
      <w:pPr>
        <w:pStyle w:val="12"/>
        <w:numPr>
          <w:ilvl w:val="3"/>
          <w:numId w:val="5"/>
        </w:numPr>
        <w:adjustRightInd w:val="0"/>
        <w:snapToGrid w:val="0"/>
        <w:spacing w:line="360" w:lineRule="auto"/>
        <w:ind w:firstLineChars="0"/>
        <w:jc w:val="left"/>
        <w:rPr>
          <w:rFonts w:ascii="宋体"/>
        </w:rPr>
      </w:pPr>
      <w:r>
        <w:rPr>
          <w:rFonts w:hint="eastAsia" w:ascii="宋体"/>
        </w:rPr>
        <w:t>标识设计的流行趋势</w:t>
      </w:r>
    </w:p>
    <w:p>
      <w:pPr>
        <w:pStyle w:val="12"/>
        <w:numPr>
          <w:ilvl w:val="3"/>
          <w:numId w:val="5"/>
        </w:numPr>
        <w:adjustRightInd w:val="0"/>
        <w:snapToGrid w:val="0"/>
        <w:spacing w:line="360" w:lineRule="auto"/>
        <w:ind w:firstLineChars="0"/>
        <w:jc w:val="left"/>
        <w:rPr>
          <w:rFonts w:ascii="宋体"/>
        </w:rPr>
      </w:pPr>
      <w:r>
        <w:rPr>
          <w:rFonts w:hint="eastAsia" w:ascii="宋体"/>
        </w:rPr>
        <w:t>综合实训</w:t>
      </w:r>
    </w:p>
    <w:p>
      <w:pPr>
        <w:pStyle w:val="12"/>
        <w:numPr>
          <w:ilvl w:val="3"/>
          <w:numId w:val="5"/>
        </w:numPr>
        <w:adjustRightInd w:val="0"/>
        <w:snapToGrid w:val="0"/>
        <w:spacing w:line="360" w:lineRule="auto"/>
        <w:ind w:firstLineChars="0"/>
        <w:jc w:val="left"/>
        <w:rPr>
          <w:rFonts w:ascii="宋体"/>
        </w:rPr>
      </w:pPr>
      <w:r>
        <w:rPr>
          <w:rFonts w:hint="eastAsia" w:ascii="宋体"/>
        </w:rPr>
        <w:t xml:space="preserve">单元小结教学要求 </w:t>
      </w:r>
    </w:p>
    <w:p>
      <w:pPr>
        <w:pStyle w:val="12"/>
        <w:numPr>
          <w:ilvl w:val="3"/>
          <w:numId w:val="5"/>
        </w:numPr>
        <w:adjustRightInd w:val="0"/>
        <w:snapToGrid w:val="0"/>
        <w:spacing w:line="360" w:lineRule="auto"/>
        <w:ind w:firstLineChars="0"/>
        <w:jc w:val="left"/>
        <w:rPr>
          <w:rFonts w:ascii="宋体"/>
        </w:rPr>
      </w:pPr>
      <w:r>
        <w:rPr>
          <w:rFonts w:hint="eastAsia" w:ascii="宋体"/>
        </w:rPr>
        <w:t>知名设计师经典导视设计</w:t>
      </w:r>
    </w:p>
    <w:p>
      <w:pPr>
        <w:pStyle w:val="12"/>
        <w:numPr>
          <w:ilvl w:val="3"/>
          <w:numId w:val="5"/>
        </w:numPr>
        <w:adjustRightInd w:val="0"/>
        <w:snapToGrid w:val="0"/>
        <w:spacing w:line="360" w:lineRule="auto"/>
        <w:ind w:firstLineChars="0"/>
        <w:jc w:val="left"/>
        <w:rPr>
          <w:rFonts w:ascii="宋体"/>
        </w:rPr>
      </w:pPr>
      <w:r>
        <w:rPr>
          <w:rFonts w:hint="eastAsia" w:ascii="宋体"/>
        </w:rPr>
        <w:t xml:space="preserve">综合实训       </w:t>
      </w:r>
    </w:p>
    <w:p>
      <w:pPr>
        <w:pStyle w:val="12"/>
        <w:numPr>
          <w:ilvl w:val="3"/>
          <w:numId w:val="5"/>
        </w:numPr>
        <w:adjustRightInd w:val="0"/>
        <w:snapToGrid w:val="0"/>
        <w:spacing w:line="360" w:lineRule="auto"/>
        <w:ind w:firstLineChars="0"/>
        <w:jc w:val="left"/>
        <w:rPr>
          <w:rFonts w:hint="eastAsia" w:ascii="宋体"/>
        </w:rPr>
      </w:pPr>
      <w:r>
        <w:rPr>
          <w:rFonts w:hint="eastAsia" w:ascii="宋体"/>
        </w:rPr>
        <w:t>单元小结教学要求</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hAnsi="宋体" w:cs="宋体"/>
        </w:rPr>
      </w:pPr>
      <w:r>
        <w:rPr>
          <w:rFonts w:hint="eastAsia" w:ascii="宋体" w:hAnsi="宋体" w:cs="宋体"/>
          <w:bCs/>
        </w:rPr>
        <w:t xml:space="preserve">    重点：</w:t>
      </w:r>
      <w:r>
        <w:rPr>
          <w:rFonts w:hint="eastAsia" w:ascii="宋体" w:hAnsi="宋体" w:cs="宋体"/>
        </w:rPr>
        <w:t>标志的功能和作用具有特定含义，通过学习和总结之后能够加深标志的设计需求和方向。标志的设计原则和标志创意点。</w:t>
      </w:r>
    </w:p>
    <w:p>
      <w:pPr>
        <w:adjustRightInd w:val="0"/>
        <w:snapToGrid w:val="0"/>
        <w:spacing w:line="360" w:lineRule="auto"/>
        <w:jc w:val="left"/>
        <w:rPr>
          <w:rFonts w:ascii="宋体" w:hAnsi="宋体" w:cs="宋体"/>
        </w:rPr>
      </w:pPr>
      <w:r>
        <w:rPr>
          <w:rFonts w:hint="eastAsia" w:ascii="宋体" w:hAnsi="宋体" w:cs="宋体"/>
          <w:bCs/>
        </w:rPr>
        <w:t xml:space="preserve">    难点：</w:t>
      </w:r>
      <w:r>
        <w:rPr>
          <w:rFonts w:hint="eastAsia" w:ascii="宋体" w:hAnsi="宋体" w:cs="宋体"/>
        </w:rPr>
        <w:t>了解标志设计的类别和特征，学会从标志的分类和总结中进行有计划的标志设计</w:t>
      </w: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第二章 标识设计的分类与特征(1)</w:t>
      </w:r>
    </w:p>
    <w:p>
      <w:pPr>
        <w:rPr>
          <w:rFonts w:ascii="宋体" w:hAnsi="宋体" w:cs="宋体"/>
          <w:b/>
        </w:rPr>
      </w:pPr>
      <w:r>
        <w:rPr>
          <w:rFonts w:hint="eastAsia" w:ascii="宋体" w:hAnsi="宋体" w:cs="宋体"/>
          <w:b/>
        </w:rPr>
        <w:t>【本章教学目的和要求】：</w:t>
      </w:r>
    </w:p>
    <w:p>
      <w:pPr>
        <w:adjustRightInd w:val="0"/>
        <w:snapToGrid w:val="0"/>
        <w:spacing w:line="360" w:lineRule="auto"/>
        <w:ind w:firstLine="420"/>
        <w:jc w:val="left"/>
        <w:rPr>
          <w:rFonts w:hint="eastAsia" w:ascii="宋体"/>
        </w:rPr>
      </w:pPr>
      <w:r>
        <w:rPr>
          <w:rFonts w:hint="eastAsia" w:ascii="宋体"/>
        </w:rPr>
        <w:t>了解标识设计的类别与特征，掌握各标识设计的设计特点。</w:t>
      </w: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第一节 标志的使用范畴</w:t>
      </w:r>
    </w:p>
    <w:p>
      <w:pPr>
        <w:rPr>
          <w:rFonts w:ascii="宋体" w:hAnsi="宋体" w:cs="宋体"/>
          <w:b/>
        </w:rPr>
      </w:pPr>
      <w:r>
        <w:rPr>
          <w:rFonts w:hint="eastAsia" w:ascii="宋体" w:hAnsi="宋体" w:cs="宋体"/>
          <w:b/>
        </w:rPr>
        <w:t>【教学内容】</w:t>
      </w:r>
    </w:p>
    <w:p>
      <w:pPr>
        <w:pStyle w:val="12"/>
        <w:numPr>
          <w:ilvl w:val="0"/>
          <w:numId w:val="6"/>
        </w:numPr>
        <w:adjustRightInd w:val="0"/>
        <w:snapToGrid w:val="0"/>
        <w:spacing w:line="360" w:lineRule="auto"/>
        <w:ind w:firstLineChars="0"/>
        <w:jc w:val="left"/>
        <w:rPr>
          <w:rFonts w:ascii="宋体"/>
        </w:rPr>
      </w:pPr>
      <w:r>
        <w:rPr>
          <w:rFonts w:hint="eastAsia" w:ascii="宋体"/>
        </w:rPr>
        <w:t>标识设计的使用范围</w:t>
      </w:r>
    </w:p>
    <w:p>
      <w:pPr>
        <w:pStyle w:val="12"/>
        <w:numPr>
          <w:ilvl w:val="0"/>
          <w:numId w:val="6"/>
        </w:numPr>
        <w:adjustRightInd w:val="0"/>
        <w:snapToGrid w:val="0"/>
        <w:spacing w:line="360" w:lineRule="auto"/>
        <w:ind w:firstLineChars="0"/>
        <w:jc w:val="left"/>
        <w:rPr>
          <w:rFonts w:ascii="宋体"/>
        </w:rPr>
      </w:pPr>
      <w:r>
        <w:rPr>
          <w:rFonts w:hint="eastAsia" w:ascii="宋体"/>
        </w:rPr>
        <w:t>文字标志</w:t>
      </w:r>
    </w:p>
    <w:p>
      <w:pPr>
        <w:pStyle w:val="12"/>
        <w:numPr>
          <w:ilvl w:val="0"/>
          <w:numId w:val="6"/>
        </w:numPr>
        <w:adjustRightInd w:val="0"/>
        <w:snapToGrid w:val="0"/>
        <w:spacing w:line="360" w:lineRule="auto"/>
        <w:ind w:firstLineChars="0"/>
        <w:jc w:val="left"/>
        <w:rPr>
          <w:rFonts w:hint="eastAsia" w:ascii="宋体"/>
        </w:rPr>
      </w:pPr>
      <w:r>
        <w:rPr>
          <w:rFonts w:hint="eastAsia" w:ascii="宋体"/>
        </w:rPr>
        <w:t>图形标志教学要求</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hAnsi="宋体" w:cs="宋体"/>
        </w:rPr>
      </w:pPr>
      <w:r>
        <w:rPr>
          <w:rFonts w:hint="eastAsia" w:ascii="宋体" w:hAnsi="宋体" w:cs="宋体"/>
          <w:bCs/>
        </w:rPr>
        <w:t xml:space="preserve">    重点：</w:t>
      </w:r>
      <w:r>
        <w:rPr>
          <w:rFonts w:hint="eastAsia" w:ascii="宋体" w:hAnsi="宋体" w:cs="宋体"/>
        </w:rPr>
        <w:t>对标志设计的类别和特点具有清晰地认识、总结不同类别的标志及使用的范围进行归纳、分析、总结</w:t>
      </w:r>
    </w:p>
    <w:p>
      <w:pPr>
        <w:adjustRightInd w:val="0"/>
        <w:snapToGrid w:val="0"/>
        <w:spacing w:line="360" w:lineRule="auto"/>
        <w:jc w:val="left"/>
        <w:rPr>
          <w:rFonts w:ascii="宋体" w:hAnsi="宋体" w:cs="宋体"/>
        </w:rPr>
      </w:pPr>
      <w:r>
        <w:rPr>
          <w:rFonts w:hint="eastAsia" w:ascii="宋体" w:hAnsi="宋体" w:cs="宋体"/>
          <w:bCs/>
        </w:rPr>
        <w:t xml:space="preserve">    难点：</w:t>
      </w:r>
      <w:r>
        <w:rPr>
          <w:rFonts w:hint="eastAsia" w:ascii="宋体" w:hAnsi="宋体" w:cs="宋体"/>
        </w:rPr>
        <w:t>标志设计的类别和特点、学会从标志的分类和总结中进行有计划的标志设计</w:t>
      </w:r>
    </w:p>
    <w:p>
      <w:pPr>
        <w:adjustRightInd w:val="0"/>
        <w:snapToGrid w:val="0"/>
        <w:spacing w:line="360" w:lineRule="auto"/>
        <w:jc w:val="left"/>
        <w:rPr>
          <w:rFonts w:ascii="宋体"/>
        </w:rPr>
      </w:pP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第二节 图文组合标志</w:t>
      </w:r>
    </w:p>
    <w:p>
      <w:pPr>
        <w:rPr>
          <w:rFonts w:ascii="宋体" w:hAnsi="宋体" w:cs="宋体"/>
          <w:b/>
        </w:rPr>
      </w:pPr>
      <w:r>
        <w:rPr>
          <w:rFonts w:hint="eastAsia" w:ascii="宋体" w:hAnsi="宋体" w:cs="宋体"/>
          <w:b/>
        </w:rPr>
        <w:t>【教学内容】</w:t>
      </w:r>
    </w:p>
    <w:p>
      <w:pPr>
        <w:pStyle w:val="12"/>
        <w:numPr>
          <w:ilvl w:val="3"/>
          <w:numId w:val="7"/>
        </w:numPr>
        <w:adjustRightInd w:val="0"/>
        <w:snapToGrid w:val="0"/>
        <w:spacing w:line="360" w:lineRule="auto"/>
        <w:ind w:firstLineChars="0"/>
        <w:jc w:val="left"/>
        <w:rPr>
          <w:rFonts w:ascii="宋体"/>
        </w:rPr>
      </w:pPr>
      <w:r>
        <w:rPr>
          <w:rFonts w:hint="eastAsia" w:ascii="宋体"/>
        </w:rPr>
        <w:t>图文组合标志</w:t>
      </w:r>
    </w:p>
    <w:p>
      <w:pPr>
        <w:pStyle w:val="12"/>
        <w:numPr>
          <w:ilvl w:val="3"/>
          <w:numId w:val="7"/>
        </w:numPr>
        <w:adjustRightInd w:val="0"/>
        <w:snapToGrid w:val="0"/>
        <w:spacing w:line="360" w:lineRule="auto"/>
        <w:ind w:firstLineChars="0"/>
        <w:jc w:val="left"/>
        <w:rPr>
          <w:rFonts w:ascii="宋体"/>
        </w:rPr>
      </w:pPr>
      <w:r>
        <w:rPr>
          <w:rFonts w:hint="eastAsia" w:ascii="宋体"/>
        </w:rPr>
        <w:t>系列标志</w:t>
      </w:r>
    </w:p>
    <w:p>
      <w:pPr>
        <w:pStyle w:val="12"/>
        <w:numPr>
          <w:ilvl w:val="3"/>
          <w:numId w:val="7"/>
        </w:numPr>
        <w:adjustRightInd w:val="0"/>
        <w:snapToGrid w:val="0"/>
        <w:spacing w:line="360" w:lineRule="auto"/>
        <w:ind w:firstLineChars="0"/>
        <w:jc w:val="left"/>
        <w:rPr>
          <w:rFonts w:hint="eastAsia" w:ascii="宋体"/>
        </w:rPr>
      </w:pPr>
      <w:r>
        <w:rPr>
          <w:rFonts w:hint="eastAsia" w:ascii="宋体"/>
        </w:rPr>
        <w:t>标识与环境</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hAnsi="宋体" w:cs="宋体"/>
        </w:rPr>
      </w:pPr>
      <w:r>
        <w:rPr>
          <w:rFonts w:hint="eastAsia" w:ascii="宋体" w:hAnsi="宋体" w:cs="宋体"/>
          <w:bCs/>
        </w:rPr>
        <w:t xml:space="preserve">    重点：</w:t>
      </w:r>
      <w:r>
        <w:rPr>
          <w:rFonts w:hint="eastAsia" w:ascii="宋体" w:hAnsi="宋体" w:cs="宋体"/>
        </w:rPr>
        <w:t>对标志设计的类别和特点具有清晰地认识、总结不同类别的标志及使用的范围进行归纳、分析、总结</w:t>
      </w:r>
    </w:p>
    <w:p>
      <w:pPr>
        <w:adjustRightInd w:val="0"/>
        <w:snapToGrid w:val="0"/>
        <w:spacing w:line="360" w:lineRule="auto"/>
        <w:jc w:val="left"/>
        <w:rPr>
          <w:rFonts w:ascii="宋体" w:hAnsi="宋体" w:cs="宋体"/>
        </w:rPr>
      </w:pPr>
      <w:r>
        <w:rPr>
          <w:rFonts w:hint="eastAsia" w:ascii="宋体" w:hAnsi="宋体" w:cs="宋体"/>
          <w:bCs/>
        </w:rPr>
        <w:t xml:space="preserve">    难点：</w:t>
      </w:r>
      <w:r>
        <w:rPr>
          <w:rFonts w:hint="eastAsia" w:ascii="宋体" w:hAnsi="宋体" w:cs="宋体"/>
        </w:rPr>
        <w:t>标志设计的类别和特点、学会从标志的分类和总结中进行有计划的标志设计</w:t>
      </w:r>
    </w:p>
    <w:p>
      <w:pPr>
        <w:adjustRightInd w:val="0"/>
        <w:snapToGrid w:val="0"/>
        <w:spacing w:line="360" w:lineRule="auto"/>
        <w:jc w:val="left"/>
        <w:rPr>
          <w:rFonts w:ascii="宋体"/>
        </w:rPr>
      </w:pPr>
    </w:p>
    <w:p>
      <w:pPr>
        <w:pStyle w:val="5"/>
        <w:widowControl/>
        <w:spacing w:line="270" w:lineRule="atLeast"/>
        <w:rPr>
          <w:rFonts w:ascii="宋体" w:hAnsi="宋体" w:eastAsia="黑体"/>
          <w:b/>
          <w:bCs/>
          <w:kern w:val="2"/>
          <w:sz w:val="28"/>
        </w:rPr>
      </w:pPr>
      <w:r>
        <w:rPr>
          <w:rFonts w:ascii="宋体"/>
          <w:kern w:val="2"/>
          <w:sz w:val="21"/>
        </w:rPr>
        <w:t xml:space="preserve">                            </w:t>
      </w:r>
      <w:r>
        <w:rPr>
          <w:rFonts w:hint="eastAsia" w:ascii="宋体" w:hAnsi="宋体" w:eastAsia="黑体"/>
          <w:b/>
          <w:bCs/>
          <w:kern w:val="2"/>
          <w:sz w:val="28"/>
        </w:rPr>
        <w:t>第三节 经典标志案例分析</w:t>
      </w:r>
    </w:p>
    <w:p>
      <w:pPr>
        <w:rPr>
          <w:rFonts w:ascii="宋体" w:hAnsi="宋体" w:cs="宋体"/>
          <w:b/>
        </w:rPr>
      </w:pPr>
      <w:r>
        <w:rPr>
          <w:rFonts w:hint="eastAsia" w:ascii="宋体" w:hAnsi="宋体" w:cs="宋体"/>
          <w:b/>
        </w:rPr>
        <w:t>【教学内容】</w:t>
      </w:r>
    </w:p>
    <w:p>
      <w:pPr>
        <w:pStyle w:val="11"/>
        <w:numPr>
          <w:ilvl w:val="0"/>
          <w:numId w:val="8"/>
        </w:numPr>
        <w:ind w:firstLineChars="0"/>
        <w:jc w:val="left"/>
        <w:rPr>
          <w:rFonts w:ascii="宋体" w:hAnsi="宋体" w:cs="宋体"/>
          <w:szCs w:val="21"/>
        </w:rPr>
      </w:pPr>
      <w:r>
        <w:rPr>
          <w:rFonts w:hint="eastAsia" w:ascii="宋体" w:hAnsi="宋体" w:cs="宋体"/>
          <w:szCs w:val="21"/>
        </w:rPr>
        <w:t>经典标志案例分析</w:t>
      </w:r>
    </w:p>
    <w:p>
      <w:pPr>
        <w:pStyle w:val="12"/>
        <w:numPr>
          <w:ilvl w:val="0"/>
          <w:numId w:val="8"/>
        </w:numPr>
        <w:adjustRightInd w:val="0"/>
        <w:snapToGrid w:val="0"/>
        <w:spacing w:line="360" w:lineRule="auto"/>
        <w:ind w:firstLineChars="0"/>
        <w:jc w:val="left"/>
        <w:rPr>
          <w:rFonts w:hint="eastAsia" w:ascii="宋体" w:hAnsi="宋体" w:cs="宋体"/>
          <w:szCs w:val="21"/>
        </w:rPr>
      </w:pPr>
      <w:r>
        <w:rPr>
          <w:rFonts w:hint="eastAsia" w:ascii="宋体" w:hAnsi="宋体" w:cs="宋体"/>
          <w:szCs w:val="21"/>
        </w:rPr>
        <w:t>学生作业点评</w:t>
      </w:r>
    </w:p>
    <w:p>
      <w:pPr>
        <w:adjustRightInd w:val="0"/>
        <w:snapToGrid w:val="0"/>
        <w:spacing w:line="360" w:lineRule="auto"/>
        <w:jc w:val="left"/>
        <w:rPr>
          <w:rFonts w:hint="eastAsia" w:ascii="宋体" w:hAnsi="宋体" w:cs="宋体"/>
          <w:szCs w:val="21"/>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hAnsi="宋体" w:cs="宋体"/>
        </w:rPr>
      </w:pPr>
      <w:r>
        <w:rPr>
          <w:rFonts w:hint="eastAsia" w:ascii="宋体" w:hAnsi="宋体" w:cs="宋体"/>
          <w:bCs/>
        </w:rPr>
        <w:t xml:space="preserve">    重点：</w:t>
      </w:r>
      <w:r>
        <w:rPr>
          <w:rFonts w:hint="eastAsia" w:ascii="宋体" w:hAnsi="宋体" w:cs="宋体"/>
        </w:rPr>
        <w:t>对标志设计的类别和特点具有清晰地认识、总结不同类别的标志及使用的范围进行归纳、分析、总结</w:t>
      </w:r>
    </w:p>
    <w:p>
      <w:pPr>
        <w:adjustRightInd w:val="0"/>
        <w:snapToGrid w:val="0"/>
        <w:spacing w:line="360" w:lineRule="auto"/>
        <w:jc w:val="left"/>
        <w:rPr>
          <w:rFonts w:ascii="宋体" w:hAnsi="宋体" w:cs="宋体"/>
        </w:rPr>
      </w:pPr>
      <w:r>
        <w:rPr>
          <w:rFonts w:hint="eastAsia" w:ascii="宋体" w:hAnsi="宋体" w:cs="宋体"/>
          <w:bCs/>
        </w:rPr>
        <w:t xml:space="preserve">    难点：</w:t>
      </w:r>
      <w:r>
        <w:rPr>
          <w:rFonts w:hint="eastAsia" w:ascii="宋体" w:hAnsi="宋体" w:cs="宋体"/>
        </w:rPr>
        <w:t>标志设计的类别和特点、学会从标志的分类和总结中进行有计划的标志设计</w:t>
      </w: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第三章  标识设计的方法与原则（1）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ascii="宋体"/>
        </w:rPr>
      </w:pPr>
      <w:r>
        <w:rPr>
          <w:rFonts w:hint="eastAsia" w:ascii="宋体"/>
        </w:rPr>
        <w:t>了解标志的创意构思，掌握标志的创意技法以及标志的设计规范流程</w:t>
      </w: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第一节 标志的创意和构思</w:t>
      </w:r>
    </w:p>
    <w:p>
      <w:pPr>
        <w:rPr>
          <w:rFonts w:ascii="宋体" w:hAnsi="宋体" w:cs="宋体"/>
          <w:b/>
        </w:rPr>
      </w:pPr>
      <w:r>
        <w:rPr>
          <w:rFonts w:hint="eastAsia" w:ascii="宋体" w:hAnsi="宋体" w:cs="宋体"/>
          <w:b/>
        </w:rPr>
        <w:t>【教学内容】</w:t>
      </w:r>
    </w:p>
    <w:p>
      <w:pPr>
        <w:pStyle w:val="12"/>
        <w:numPr>
          <w:ilvl w:val="3"/>
          <w:numId w:val="9"/>
        </w:numPr>
        <w:adjustRightInd w:val="0"/>
        <w:snapToGrid w:val="0"/>
        <w:spacing w:line="360" w:lineRule="auto"/>
        <w:ind w:firstLineChars="0"/>
        <w:jc w:val="left"/>
        <w:rPr>
          <w:rFonts w:ascii="宋体"/>
        </w:rPr>
      </w:pPr>
      <w:r>
        <w:rPr>
          <w:rFonts w:hint="eastAsia" w:ascii="宋体"/>
        </w:rPr>
        <w:t>目标定位</w:t>
      </w:r>
    </w:p>
    <w:p>
      <w:pPr>
        <w:pStyle w:val="12"/>
        <w:numPr>
          <w:ilvl w:val="3"/>
          <w:numId w:val="9"/>
        </w:numPr>
        <w:adjustRightInd w:val="0"/>
        <w:snapToGrid w:val="0"/>
        <w:spacing w:line="360" w:lineRule="auto"/>
        <w:ind w:firstLineChars="0"/>
        <w:jc w:val="left"/>
        <w:rPr>
          <w:rFonts w:ascii="宋体"/>
        </w:rPr>
      </w:pPr>
      <w:r>
        <w:rPr>
          <w:rFonts w:hint="eastAsia" w:ascii="宋体"/>
        </w:rPr>
        <w:t>设计构思</w:t>
      </w:r>
    </w:p>
    <w:p>
      <w:pPr>
        <w:pStyle w:val="12"/>
        <w:numPr>
          <w:ilvl w:val="3"/>
          <w:numId w:val="9"/>
        </w:numPr>
        <w:adjustRightInd w:val="0"/>
        <w:snapToGrid w:val="0"/>
        <w:spacing w:line="360" w:lineRule="auto"/>
        <w:ind w:firstLineChars="0"/>
        <w:jc w:val="left"/>
        <w:rPr>
          <w:rFonts w:hint="eastAsia" w:ascii="宋体"/>
        </w:rPr>
      </w:pPr>
      <w:r>
        <w:rPr>
          <w:rFonts w:hint="eastAsia" w:ascii="宋体"/>
        </w:rPr>
        <w:t>设计原则</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 xml:space="preserve">    重点：</w:t>
      </w:r>
    </w:p>
    <w:p>
      <w:pPr>
        <w:adjustRightInd w:val="0"/>
        <w:snapToGrid w:val="0"/>
        <w:spacing w:line="360" w:lineRule="auto"/>
        <w:jc w:val="left"/>
        <w:rPr>
          <w:rFonts w:ascii="宋体"/>
        </w:rPr>
      </w:pPr>
      <w:r>
        <w:rPr>
          <w:rFonts w:hint="eastAsia" w:ascii="宋体"/>
        </w:rPr>
        <w:t xml:space="preserve">    1、标志设计原则及工作流程</w:t>
      </w:r>
    </w:p>
    <w:p>
      <w:pPr>
        <w:adjustRightInd w:val="0"/>
        <w:snapToGrid w:val="0"/>
        <w:spacing w:line="360" w:lineRule="auto"/>
        <w:jc w:val="left"/>
        <w:rPr>
          <w:rFonts w:ascii="宋体"/>
        </w:rPr>
      </w:pPr>
      <w:r>
        <w:rPr>
          <w:rFonts w:hint="eastAsia" w:ascii="宋体"/>
        </w:rPr>
        <w:t xml:space="preserve">    2.标志设计思维方法、设计规律</w:t>
      </w:r>
    </w:p>
    <w:p>
      <w:pPr>
        <w:adjustRightInd w:val="0"/>
        <w:snapToGrid w:val="0"/>
        <w:spacing w:line="360" w:lineRule="auto"/>
        <w:jc w:val="left"/>
        <w:rPr>
          <w:rFonts w:ascii="宋体"/>
        </w:rPr>
      </w:pPr>
      <w:r>
        <w:rPr>
          <w:rFonts w:hint="eastAsia" w:ascii="宋体"/>
        </w:rPr>
        <w:t xml:space="preserve">    难点：</w:t>
      </w:r>
    </w:p>
    <w:p>
      <w:pPr>
        <w:adjustRightInd w:val="0"/>
        <w:snapToGrid w:val="0"/>
        <w:spacing w:line="360" w:lineRule="auto"/>
        <w:jc w:val="left"/>
        <w:rPr>
          <w:rFonts w:ascii="宋体"/>
        </w:rPr>
      </w:pPr>
      <w:r>
        <w:rPr>
          <w:rFonts w:hint="eastAsia" w:ascii="宋体"/>
        </w:rPr>
        <w:t xml:space="preserve">    1、讲述标志设计设计原则，设计程序</w:t>
      </w:r>
    </w:p>
    <w:p>
      <w:pPr>
        <w:adjustRightInd w:val="0"/>
        <w:snapToGrid w:val="0"/>
        <w:spacing w:line="360" w:lineRule="auto"/>
        <w:jc w:val="left"/>
        <w:rPr>
          <w:rFonts w:ascii="宋体"/>
        </w:rPr>
      </w:pPr>
      <w:r>
        <w:rPr>
          <w:rFonts w:hint="eastAsia" w:ascii="宋体"/>
        </w:rPr>
        <w:t xml:space="preserve">    2、字符、图形类标志设计及表现过程探究，举一反三，有针对性的进行专题标志设计</w:t>
      </w:r>
    </w:p>
    <w:p>
      <w:pPr>
        <w:pStyle w:val="5"/>
        <w:widowControl/>
        <w:spacing w:line="270" w:lineRule="atLeast"/>
        <w:jc w:val="center"/>
        <w:rPr>
          <w:rFonts w:hint="eastAsia" w:ascii="宋体" w:hAnsi="宋体" w:eastAsia="黑体"/>
          <w:b/>
          <w:bCs/>
          <w:kern w:val="2"/>
          <w:sz w:val="28"/>
        </w:rPr>
      </w:pPr>
    </w:p>
    <w:p>
      <w:pPr>
        <w:pStyle w:val="5"/>
        <w:widowControl/>
        <w:spacing w:line="270" w:lineRule="atLeast"/>
        <w:jc w:val="center"/>
        <w:rPr>
          <w:rFonts w:hint="eastAsia" w:ascii="宋体" w:hAnsi="宋体" w:eastAsia="黑体"/>
          <w:b/>
          <w:bCs/>
          <w:kern w:val="2"/>
          <w:sz w:val="28"/>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第四章 标识设计的方法与原则（2）</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ascii="宋体"/>
        </w:rPr>
      </w:pPr>
      <w:r>
        <w:rPr>
          <w:rFonts w:hint="eastAsia" w:ascii="宋体"/>
        </w:rPr>
        <w:t>了解标志的创意构思，掌握标志的创意技法以及标志的设计规范流程</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第一节 标志设计的流程和要求</w:t>
      </w:r>
    </w:p>
    <w:p>
      <w:pPr>
        <w:rPr>
          <w:rFonts w:ascii="宋体" w:hAnsi="宋体" w:cs="宋体"/>
          <w:b/>
        </w:rPr>
      </w:pPr>
      <w:r>
        <w:rPr>
          <w:rFonts w:hint="eastAsia" w:ascii="宋体" w:hAnsi="宋体" w:cs="宋体"/>
          <w:b/>
        </w:rPr>
        <w:t>【教学内容】</w:t>
      </w:r>
    </w:p>
    <w:p>
      <w:pPr>
        <w:pStyle w:val="12"/>
        <w:numPr>
          <w:ilvl w:val="3"/>
          <w:numId w:val="10"/>
        </w:numPr>
        <w:adjustRightInd w:val="0"/>
        <w:snapToGrid w:val="0"/>
        <w:spacing w:line="360" w:lineRule="auto"/>
        <w:ind w:firstLineChars="0"/>
        <w:jc w:val="left"/>
        <w:rPr>
          <w:rFonts w:ascii="宋体"/>
        </w:rPr>
      </w:pPr>
      <w:r>
        <w:rPr>
          <w:rFonts w:hint="eastAsia" w:ascii="宋体"/>
        </w:rPr>
        <w:t>设计流程教学要求</w:t>
      </w:r>
    </w:p>
    <w:p>
      <w:pPr>
        <w:pStyle w:val="12"/>
        <w:numPr>
          <w:ilvl w:val="3"/>
          <w:numId w:val="10"/>
        </w:numPr>
        <w:adjustRightInd w:val="0"/>
        <w:snapToGrid w:val="0"/>
        <w:spacing w:line="360" w:lineRule="auto"/>
        <w:ind w:firstLineChars="0"/>
        <w:jc w:val="left"/>
        <w:rPr>
          <w:rFonts w:ascii="宋体"/>
        </w:rPr>
      </w:pPr>
      <w:r>
        <w:rPr>
          <w:rFonts w:hint="eastAsia" w:ascii="宋体"/>
        </w:rPr>
        <w:t>品牌设计及形象流程</w:t>
      </w:r>
    </w:p>
    <w:p>
      <w:pPr>
        <w:pStyle w:val="12"/>
        <w:numPr>
          <w:ilvl w:val="3"/>
          <w:numId w:val="10"/>
        </w:numPr>
        <w:adjustRightInd w:val="0"/>
        <w:snapToGrid w:val="0"/>
        <w:spacing w:line="360" w:lineRule="auto"/>
        <w:ind w:firstLineChars="0"/>
        <w:jc w:val="left"/>
        <w:rPr>
          <w:rFonts w:ascii="宋体"/>
        </w:rPr>
      </w:pPr>
      <w:r>
        <w:rPr>
          <w:rFonts w:hint="eastAsia" w:ascii="宋体"/>
        </w:rPr>
        <w:t>综合实训</w:t>
      </w:r>
    </w:p>
    <w:p>
      <w:pPr>
        <w:pStyle w:val="12"/>
        <w:numPr>
          <w:ilvl w:val="3"/>
          <w:numId w:val="10"/>
        </w:numPr>
        <w:adjustRightInd w:val="0"/>
        <w:snapToGrid w:val="0"/>
        <w:spacing w:line="360" w:lineRule="auto"/>
        <w:ind w:firstLineChars="0"/>
        <w:jc w:val="left"/>
        <w:rPr>
          <w:rFonts w:hint="eastAsia" w:ascii="宋体"/>
        </w:rPr>
      </w:pPr>
      <w:r>
        <w:rPr>
          <w:rFonts w:hint="eastAsia" w:ascii="宋体"/>
        </w:rPr>
        <w:t>单元小结</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 xml:space="preserve">    重点：</w:t>
      </w:r>
    </w:p>
    <w:p>
      <w:pPr>
        <w:adjustRightInd w:val="0"/>
        <w:snapToGrid w:val="0"/>
        <w:spacing w:line="360" w:lineRule="auto"/>
        <w:jc w:val="left"/>
        <w:rPr>
          <w:rFonts w:ascii="宋体"/>
        </w:rPr>
      </w:pPr>
      <w:r>
        <w:rPr>
          <w:rFonts w:hint="eastAsia" w:ascii="宋体"/>
        </w:rPr>
        <w:t xml:space="preserve">    1、标志设计原则及工作流程</w:t>
      </w:r>
    </w:p>
    <w:p>
      <w:pPr>
        <w:adjustRightInd w:val="0"/>
        <w:snapToGrid w:val="0"/>
        <w:spacing w:line="360" w:lineRule="auto"/>
        <w:jc w:val="left"/>
        <w:rPr>
          <w:rFonts w:ascii="宋体"/>
        </w:rPr>
      </w:pPr>
      <w:r>
        <w:rPr>
          <w:rFonts w:hint="eastAsia" w:ascii="宋体"/>
        </w:rPr>
        <w:t xml:space="preserve">    2、标志设计思维方法、设计规律</w:t>
      </w:r>
    </w:p>
    <w:p>
      <w:pPr>
        <w:adjustRightInd w:val="0"/>
        <w:snapToGrid w:val="0"/>
        <w:spacing w:line="360" w:lineRule="auto"/>
        <w:jc w:val="left"/>
        <w:rPr>
          <w:rFonts w:ascii="宋体"/>
        </w:rPr>
      </w:pPr>
      <w:r>
        <w:rPr>
          <w:rFonts w:hint="eastAsia" w:ascii="宋体"/>
        </w:rPr>
        <w:t xml:space="preserve">    难点：</w:t>
      </w:r>
    </w:p>
    <w:p>
      <w:pPr>
        <w:adjustRightInd w:val="0"/>
        <w:snapToGrid w:val="0"/>
        <w:spacing w:line="360" w:lineRule="auto"/>
        <w:jc w:val="left"/>
        <w:rPr>
          <w:rFonts w:ascii="宋体"/>
        </w:rPr>
      </w:pPr>
      <w:r>
        <w:rPr>
          <w:rFonts w:hint="eastAsia" w:ascii="宋体"/>
        </w:rPr>
        <w:t xml:space="preserve">    1、讲述标志设计设计原则，设计程序</w:t>
      </w:r>
    </w:p>
    <w:p>
      <w:pPr>
        <w:adjustRightInd w:val="0"/>
        <w:snapToGrid w:val="0"/>
        <w:spacing w:line="360" w:lineRule="auto"/>
        <w:jc w:val="left"/>
        <w:rPr>
          <w:rFonts w:ascii="宋体"/>
        </w:rPr>
      </w:pPr>
      <w:r>
        <w:rPr>
          <w:rFonts w:hint="eastAsia" w:ascii="宋体"/>
        </w:rPr>
        <w:t xml:space="preserve">    2、字符、图形类标志设计及表现过程探究，举一反三，有针对性的进行专题标志设计</w:t>
      </w:r>
    </w:p>
    <w:p>
      <w:pPr>
        <w:adjustRightInd w:val="0"/>
        <w:snapToGrid w:val="0"/>
        <w:spacing w:line="360" w:lineRule="auto"/>
        <w:jc w:val="left"/>
        <w:rPr>
          <w:rFonts w:ascii="宋体"/>
        </w:rPr>
      </w:pPr>
    </w:p>
    <w:p>
      <w:pPr>
        <w:adjustRightInd w:val="0"/>
        <w:snapToGrid w:val="0"/>
        <w:spacing w:line="360" w:lineRule="auto"/>
        <w:jc w:val="left"/>
        <w:rPr>
          <w:rFonts w:hint="eastAsia"/>
        </w:rPr>
      </w:pPr>
    </w:p>
    <w:p>
      <w:pPr>
        <w:adjustRightInd w:val="0"/>
        <w:snapToGrid w:val="0"/>
        <w:spacing w:line="360" w:lineRule="auto"/>
        <w:jc w:val="left"/>
        <w:rPr>
          <w:rFonts w:hint="eastAsia"/>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第五章 标识设计的色彩管理（1）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hAnsi="宋体" w:cs="宋体"/>
          <w:szCs w:val="21"/>
        </w:rPr>
        <w:t xml:space="preserve"> </w:t>
      </w:r>
      <w:r>
        <w:rPr>
          <w:rFonts w:hint="eastAsia" w:ascii="宋体"/>
        </w:rPr>
        <w:t>学生掌握标志设计中的色彩美学，从标志之名、形、色、意等方面对标志设计有整体的认 识</w:t>
      </w: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第一节 标志设计的表现形式</w:t>
      </w:r>
    </w:p>
    <w:p>
      <w:pPr>
        <w:rPr>
          <w:rFonts w:ascii="宋体" w:hAnsi="宋体" w:cs="宋体"/>
          <w:b/>
        </w:rPr>
      </w:pPr>
      <w:r>
        <w:rPr>
          <w:rFonts w:hint="eastAsia" w:ascii="宋体" w:hAnsi="宋体" w:cs="宋体"/>
          <w:b/>
        </w:rPr>
        <w:t>【教学内容】</w:t>
      </w:r>
    </w:p>
    <w:p>
      <w:pPr>
        <w:pStyle w:val="12"/>
        <w:numPr>
          <w:ilvl w:val="3"/>
          <w:numId w:val="11"/>
        </w:numPr>
        <w:adjustRightInd w:val="0"/>
        <w:snapToGrid w:val="0"/>
        <w:spacing w:line="360" w:lineRule="auto"/>
        <w:ind w:firstLineChars="0"/>
        <w:jc w:val="left"/>
        <w:rPr>
          <w:rFonts w:ascii="宋体"/>
        </w:rPr>
      </w:pPr>
      <w:r>
        <w:rPr>
          <w:rFonts w:hint="eastAsia" w:ascii="宋体"/>
        </w:rPr>
        <w:t>色彩心理</w:t>
      </w:r>
    </w:p>
    <w:p>
      <w:pPr>
        <w:pStyle w:val="12"/>
        <w:numPr>
          <w:ilvl w:val="3"/>
          <w:numId w:val="11"/>
        </w:numPr>
        <w:adjustRightInd w:val="0"/>
        <w:snapToGrid w:val="0"/>
        <w:spacing w:line="360" w:lineRule="auto"/>
        <w:ind w:firstLineChars="0"/>
        <w:jc w:val="left"/>
        <w:rPr>
          <w:rFonts w:ascii="宋体"/>
        </w:rPr>
      </w:pPr>
      <w:r>
        <w:rPr>
          <w:rFonts w:hint="eastAsia" w:ascii="宋体"/>
        </w:rPr>
        <w:t>标志设计的表现形式</w:t>
      </w:r>
    </w:p>
    <w:p>
      <w:pPr>
        <w:pStyle w:val="12"/>
        <w:numPr>
          <w:ilvl w:val="3"/>
          <w:numId w:val="11"/>
        </w:numPr>
        <w:adjustRightInd w:val="0"/>
        <w:snapToGrid w:val="0"/>
        <w:spacing w:line="360" w:lineRule="auto"/>
        <w:ind w:firstLineChars="0"/>
        <w:jc w:val="left"/>
        <w:rPr>
          <w:rFonts w:hint="eastAsia" w:ascii="宋体"/>
        </w:rPr>
      </w:pPr>
      <w:r>
        <w:rPr>
          <w:rFonts w:hint="eastAsia" w:ascii="宋体"/>
        </w:rPr>
        <w:t>标志设计的准确规范</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 xml:space="preserve">    重点：学生掌握标志设计中的色彩美学</w:t>
      </w:r>
    </w:p>
    <w:p>
      <w:pPr>
        <w:adjustRightInd w:val="0"/>
        <w:snapToGrid w:val="0"/>
        <w:spacing w:line="360" w:lineRule="auto"/>
        <w:ind w:firstLine="420"/>
        <w:jc w:val="left"/>
        <w:rPr>
          <w:rFonts w:hint="eastAsia" w:ascii="宋体"/>
        </w:rPr>
      </w:pPr>
      <w:r>
        <w:rPr>
          <w:rFonts w:hint="eastAsia" w:ascii="宋体"/>
        </w:rPr>
        <w:t>难点：从标志之名、形、色、意等方面对标志设计有整体的认识</w:t>
      </w:r>
    </w:p>
    <w:p>
      <w:pPr>
        <w:adjustRightInd w:val="0"/>
        <w:snapToGrid w:val="0"/>
        <w:spacing w:line="360" w:lineRule="auto"/>
        <w:ind w:firstLine="420"/>
        <w:jc w:val="left"/>
        <w:rPr>
          <w:rFonts w:hint="eastAsia" w:ascii="宋体"/>
        </w:rPr>
      </w:pPr>
    </w:p>
    <w:p>
      <w:pPr>
        <w:adjustRightInd w:val="0"/>
        <w:snapToGrid w:val="0"/>
        <w:spacing w:line="360" w:lineRule="auto"/>
        <w:ind w:firstLine="420"/>
        <w:jc w:val="left"/>
        <w:rPr>
          <w:rFonts w:hint="eastAsia" w:ascii="宋体"/>
        </w:rPr>
      </w:pPr>
    </w:p>
    <w:p>
      <w:pPr>
        <w:adjustRightInd w:val="0"/>
        <w:snapToGrid w:val="0"/>
        <w:spacing w:line="360" w:lineRule="auto"/>
        <w:ind w:firstLine="420"/>
        <w:jc w:val="left"/>
        <w:rPr>
          <w:rFonts w:hint="eastAsia" w:ascii="宋体"/>
        </w:rPr>
      </w:pP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第六章 标识设计的色彩管理（2）</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hAnsi="宋体" w:cs="宋体"/>
          <w:szCs w:val="21"/>
        </w:rPr>
        <w:t xml:space="preserve"> </w:t>
      </w:r>
      <w:r>
        <w:rPr>
          <w:rFonts w:hint="eastAsia" w:ascii="宋体"/>
        </w:rPr>
        <w:t>学生掌握标志设计中的色彩美学，从标志之名、形、色、意等方面对标志设计有整体的认识</w:t>
      </w:r>
    </w:p>
    <w:p>
      <w:pPr>
        <w:pStyle w:val="5"/>
        <w:widowControl/>
        <w:spacing w:line="270" w:lineRule="atLeast"/>
        <w:rPr>
          <w:rFonts w:ascii="宋体" w:hAnsi="宋体" w:eastAsia="黑体"/>
          <w:b/>
          <w:bCs/>
          <w:kern w:val="2"/>
          <w:sz w:val="28"/>
        </w:rPr>
      </w:pPr>
      <w:r>
        <w:rPr>
          <w:rFonts w:hint="eastAsia" w:ascii="宋体" w:hAnsi="宋体" w:eastAsia="黑体"/>
          <w:b/>
          <w:bCs/>
          <w:kern w:val="2"/>
          <w:sz w:val="28"/>
        </w:rPr>
        <w:t xml:space="preserve">               第一节 设计师的基本色彩素养</w:t>
      </w:r>
    </w:p>
    <w:p>
      <w:pPr>
        <w:rPr>
          <w:rFonts w:ascii="宋体" w:hAnsi="宋体" w:cs="宋体"/>
          <w:b/>
        </w:rPr>
      </w:pPr>
      <w:r>
        <w:rPr>
          <w:rFonts w:hint="eastAsia" w:ascii="宋体" w:hAnsi="宋体" w:cs="宋体"/>
          <w:b/>
        </w:rPr>
        <w:t>【教学内容】</w:t>
      </w:r>
    </w:p>
    <w:p>
      <w:pPr>
        <w:pStyle w:val="12"/>
        <w:numPr>
          <w:ilvl w:val="3"/>
          <w:numId w:val="12"/>
        </w:numPr>
        <w:adjustRightInd w:val="0"/>
        <w:snapToGrid w:val="0"/>
        <w:spacing w:line="360" w:lineRule="auto"/>
        <w:ind w:firstLineChars="0"/>
        <w:jc w:val="left"/>
        <w:rPr>
          <w:rFonts w:ascii="宋体"/>
        </w:rPr>
      </w:pPr>
      <w:r>
        <w:rPr>
          <w:rFonts w:hint="eastAsia" w:ascii="宋体"/>
        </w:rPr>
        <w:t>设计师的基本色彩素养</w:t>
      </w:r>
    </w:p>
    <w:p>
      <w:pPr>
        <w:pStyle w:val="12"/>
        <w:numPr>
          <w:ilvl w:val="3"/>
          <w:numId w:val="12"/>
        </w:numPr>
        <w:adjustRightInd w:val="0"/>
        <w:snapToGrid w:val="0"/>
        <w:spacing w:line="360" w:lineRule="auto"/>
        <w:ind w:firstLineChars="0"/>
        <w:jc w:val="left"/>
        <w:rPr>
          <w:rFonts w:ascii="宋体"/>
        </w:rPr>
      </w:pPr>
      <w:r>
        <w:rPr>
          <w:rFonts w:hint="eastAsia" w:ascii="宋体"/>
        </w:rPr>
        <w:t>设计案例分析</w:t>
      </w:r>
    </w:p>
    <w:p>
      <w:pPr>
        <w:pStyle w:val="12"/>
        <w:numPr>
          <w:ilvl w:val="3"/>
          <w:numId w:val="12"/>
        </w:numPr>
        <w:adjustRightInd w:val="0"/>
        <w:snapToGrid w:val="0"/>
        <w:spacing w:line="360" w:lineRule="auto"/>
        <w:ind w:firstLineChars="0"/>
        <w:jc w:val="left"/>
        <w:rPr>
          <w:rFonts w:ascii="宋体"/>
        </w:rPr>
      </w:pPr>
      <w:r>
        <w:rPr>
          <w:rFonts w:hint="eastAsia" w:ascii="宋体"/>
        </w:rPr>
        <w:t>综合实训</w:t>
      </w:r>
    </w:p>
    <w:p>
      <w:pPr>
        <w:pStyle w:val="12"/>
        <w:numPr>
          <w:ilvl w:val="3"/>
          <w:numId w:val="12"/>
        </w:numPr>
        <w:adjustRightInd w:val="0"/>
        <w:snapToGrid w:val="0"/>
        <w:spacing w:line="360" w:lineRule="auto"/>
        <w:ind w:firstLineChars="0"/>
        <w:jc w:val="left"/>
        <w:rPr>
          <w:rFonts w:hint="eastAsia" w:ascii="宋体"/>
        </w:rPr>
      </w:pPr>
      <w:r>
        <w:rPr>
          <w:rFonts w:hint="eastAsia" w:ascii="宋体"/>
        </w:rPr>
        <w:t>单元小结</w:t>
      </w:r>
    </w:p>
    <w:p>
      <w:pPr>
        <w:pStyle w:val="12"/>
        <w:adjustRightInd w:val="0"/>
        <w:snapToGrid w:val="0"/>
        <w:spacing w:line="360" w:lineRule="auto"/>
        <w:ind w:left="480" w:firstLine="0" w:firstLineChars="0"/>
        <w:jc w:val="left"/>
        <w:rPr>
          <w:rFonts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 xml:space="preserve">    重点：学生掌握标志设计中的色彩美学</w:t>
      </w:r>
    </w:p>
    <w:p>
      <w:pPr>
        <w:adjustRightInd w:val="0"/>
        <w:snapToGrid w:val="0"/>
        <w:spacing w:line="360" w:lineRule="auto"/>
        <w:jc w:val="left"/>
        <w:rPr>
          <w:rFonts w:ascii="宋体"/>
        </w:rPr>
      </w:pPr>
      <w:r>
        <w:rPr>
          <w:rFonts w:hint="eastAsia" w:ascii="宋体"/>
        </w:rPr>
        <w:t xml:space="preserve">    难点：从标志之名、形、色、意等方面对标志设计有整体的认识</w:t>
      </w:r>
    </w:p>
    <w:p>
      <w:pPr>
        <w:pStyle w:val="5"/>
        <w:widowControl/>
        <w:spacing w:line="270" w:lineRule="atLeast"/>
        <w:rPr>
          <w:rFonts w:hint="eastAsia"/>
        </w:rPr>
      </w:pPr>
    </w:p>
    <w:p>
      <w:pPr>
        <w:pStyle w:val="5"/>
        <w:widowControl/>
        <w:spacing w:line="270" w:lineRule="atLeast"/>
        <w:rPr>
          <w:rFonts w:hint="eastAsia"/>
        </w:rPr>
      </w:pPr>
    </w:p>
    <w:p>
      <w:pPr>
        <w:pStyle w:val="5"/>
        <w:widowControl/>
        <w:spacing w:line="270" w:lineRule="atLeast"/>
        <w:jc w:val="both"/>
        <w:rPr>
          <w:rFonts w:hint="eastAsia" w:ascii="宋体" w:hAnsi="宋体" w:eastAsia="黑体"/>
          <w:b/>
          <w:bCs/>
          <w:kern w:val="2"/>
          <w:sz w:val="28"/>
        </w:rPr>
      </w:pPr>
      <w:r>
        <w:rPr>
          <w:rFonts w:hint="eastAsia" w:ascii="宋体" w:hAnsi="宋体" w:eastAsia="黑体"/>
          <w:b/>
          <w:bCs/>
          <w:kern w:val="2"/>
          <w:sz w:val="28"/>
        </w:rPr>
        <w:t xml:space="preserve">                第七章  企业形象设计的概述（1）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rPr>
        <w:t>了解基本企业形象设计内容，理解企业形象设计的历史及发展</w:t>
      </w:r>
    </w:p>
    <w:p>
      <w:pPr>
        <w:pStyle w:val="12"/>
        <w:numPr>
          <w:ilvl w:val="0"/>
          <w:numId w:val="13"/>
        </w:numPr>
        <w:ind w:firstLineChars="0"/>
        <w:jc w:val="center"/>
        <w:rPr>
          <w:rFonts w:hint="eastAsia" w:ascii="宋体" w:hAnsi="宋体" w:eastAsia="黑体"/>
          <w:b/>
          <w:bCs/>
          <w:sz w:val="28"/>
        </w:rPr>
      </w:pPr>
      <w:r>
        <w:rPr>
          <w:rFonts w:hint="eastAsia" w:ascii="宋体" w:hAnsi="宋体" w:eastAsia="黑体"/>
          <w:b/>
          <w:bCs/>
          <w:sz w:val="28"/>
        </w:rPr>
        <w:t>企业形象设计系统的概念</w:t>
      </w:r>
    </w:p>
    <w:p>
      <w:pPr>
        <w:pStyle w:val="12"/>
        <w:ind w:left="1400" w:firstLine="0" w:firstLineChars="0"/>
        <w:rPr>
          <w:rFonts w:hint="eastAsia" w:ascii="宋体" w:hAnsi="宋体" w:eastAsia="黑体"/>
          <w:b/>
          <w:bCs/>
          <w:sz w:val="28"/>
        </w:rPr>
      </w:pPr>
    </w:p>
    <w:p>
      <w:pPr>
        <w:rPr>
          <w:rFonts w:ascii="宋体" w:hAnsi="宋体" w:cs="宋体"/>
          <w:b/>
        </w:rPr>
      </w:pPr>
      <w:r>
        <w:rPr>
          <w:rFonts w:hint="eastAsia" w:ascii="宋体" w:hAnsi="宋体" w:cs="宋体"/>
          <w:b/>
        </w:rPr>
        <w:t>【教学内容】</w:t>
      </w:r>
    </w:p>
    <w:p>
      <w:pPr>
        <w:pStyle w:val="12"/>
        <w:numPr>
          <w:ilvl w:val="3"/>
          <w:numId w:val="14"/>
        </w:numPr>
        <w:adjustRightInd w:val="0"/>
        <w:snapToGrid w:val="0"/>
        <w:spacing w:line="360" w:lineRule="auto"/>
        <w:ind w:firstLineChars="0"/>
        <w:jc w:val="left"/>
        <w:rPr>
          <w:rFonts w:ascii="宋体"/>
        </w:rPr>
      </w:pPr>
      <w:r>
        <w:rPr>
          <w:rFonts w:hint="eastAsia" w:ascii="宋体"/>
        </w:rPr>
        <w:t>企业形象设计系统的概念</w:t>
      </w:r>
    </w:p>
    <w:p>
      <w:pPr>
        <w:pStyle w:val="12"/>
        <w:numPr>
          <w:ilvl w:val="3"/>
          <w:numId w:val="14"/>
        </w:numPr>
        <w:adjustRightInd w:val="0"/>
        <w:snapToGrid w:val="0"/>
        <w:spacing w:line="360" w:lineRule="auto"/>
        <w:ind w:firstLineChars="0"/>
        <w:jc w:val="left"/>
        <w:rPr>
          <w:rFonts w:ascii="宋体"/>
        </w:rPr>
      </w:pPr>
      <w:r>
        <w:rPr>
          <w:rFonts w:hint="eastAsia" w:ascii="宋体"/>
        </w:rPr>
        <w:t>企业形象设计系统的构成要素和相互关系</w:t>
      </w:r>
    </w:p>
    <w:p>
      <w:pPr>
        <w:pStyle w:val="12"/>
        <w:numPr>
          <w:ilvl w:val="3"/>
          <w:numId w:val="14"/>
        </w:numPr>
        <w:adjustRightInd w:val="0"/>
        <w:snapToGrid w:val="0"/>
        <w:spacing w:line="360" w:lineRule="auto"/>
        <w:ind w:firstLineChars="0"/>
        <w:jc w:val="left"/>
        <w:rPr>
          <w:rFonts w:hint="eastAsia" w:ascii="宋体"/>
        </w:rPr>
      </w:pPr>
      <w:r>
        <w:rPr>
          <w:rFonts w:hint="eastAsia" w:ascii="宋体"/>
        </w:rPr>
        <w:t>企业形象设计系统的类别</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jc w:val="left"/>
        <w:rPr>
          <w:rFonts w:ascii="宋体"/>
        </w:rPr>
      </w:pPr>
      <w:r>
        <w:rPr>
          <w:rFonts w:hint="eastAsia" w:ascii="宋体"/>
        </w:rPr>
        <w:t xml:space="preserve">     难点：针对具体实践项目进行企业视觉系统基础设计</w:t>
      </w: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第八章 企业形象设计的概述（2）</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rPr>
        <w:t>了解基本企业形象设计内容，理解企业形象设计的历史及发展</w:t>
      </w: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第一节 企业形象设计系统的特征与功能</w:t>
      </w:r>
    </w:p>
    <w:p>
      <w:pPr>
        <w:rPr>
          <w:rFonts w:ascii="宋体" w:hAnsi="宋体" w:cs="宋体"/>
          <w:b/>
        </w:rPr>
      </w:pPr>
      <w:r>
        <w:rPr>
          <w:rFonts w:hint="eastAsia" w:ascii="宋体" w:hAnsi="宋体" w:cs="宋体"/>
          <w:b/>
        </w:rPr>
        <w:t>【教学内容】</w:t>
      </w:r>
    </w:p>
    <w:p>
      <w:pPr>
        <w:pStyle w:val="12"/>
        <w:numPr>
          <w:ilvl w:val="3"/>
          <w:numId w:val="15"/>
        </w:numPr>
        <w:adjustRightInd w:val="0"/>
        <w:snapToGrid w:val="0"/>
        <w:spacing w:line="360" w:lineRule="auto"/>
        <w:ind w:firstLineChars="0"/>
        <w:jc w:val="left"/>
        <w:rPr>
          <w:rFonts w:ascii="宋体"/>
        </w:rPr>
      </w:pPr>
      <w:r>
        <w:rPr>
          <w:rFonts w:hint="eastAsia" w:ascii="宋体"/>
        </w:rPr>
        <w:t>企业形象设计系统的特征与功能</w:t>
      </w:r>
    </w:p>
    <w:p>
      <w:pPr>
        <w:pStyle w:val="12"/>
        <w:numPr>
          <w:ilvl w:val="3"/>
          <w:numId w:val="15"/>
        </w:numPr>
        <w:adjustRightInd w:val="0"/>
        <w:snapToGrid w:val="0"/>
        <w:spacing w:line="360" w:lineRule="auto"/>
        <w:ind w:firstLineChars="0"/>
        <w:jc w:val="left"/>
        <w:rPr>
          <w:rFonts w:ascii="宋体"/>
        </w:rPr>
      </w:pPr>
      <w:r>
        <w:rPr>
          <w:rFonts w:hint="eastAsia" w:ascii="宋体"/>
        </w:rPr>
        <w:t>综合实训</w:t>
      </w:r>
    </w:p>
    <w:p>
      <w:pPr>
        <w:pStyle w:val="12"/>
        <w:numPr>
          <w:ilvl w:val="3"/>
          <w:numId w:val="15"/>
        </w:numPr>
        <w:adjustRightInd w:val="0"/>
        <w:snapToGrid w:val="0"/>
        <w:spacing w:line="360" w:lineRule="auto"/>
        <w:ind w:firstLineChars="0"/>
        <w:jc w:val="left"/>
        <w:rPr>
          <w:rFonts w:hint="eastAsia" w:ascii="宋体"/>
        </w:rPr>
      </w:pPr>
      <w:r>
        <w:rPr>
          <w:rFonts w:hint="eastAsia" w:ascii="宋体"/>
        </w:rPr>
        <w:t>单元小结</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jc w:val="left"/>
        <w:rPr>
          <w:rFonts w:ascii="宋体"/>
        </w:rPr>
      </w:pPr>
      <w:r>
        <w:rPr>
          <w:rFonts w:hint="eastAsia" w:ascii="宋体"/>
        </w:rPr>
        <w:t xml:space="preserve">    难点：针对具体实践项目进行企业视觉系统基础设计</w:t>
      </w:r>
    </w:p>
    <w:p>
      <w:pPr>
        <w:adjustRightInd w:val="0"/>
        <w:snapToGrid w:val="0"/>
        <w:spacing w:line="360" w:lineRule="auto"/>
        <w:jc w:val="left"/>
        <w:rPr>
          <w:rFonts w:ascii="宋体"/>
        </w:rPr>
      </w:pPr>
    </w:p>
    <w:p>
      <w:pPr>
        <w:adjustRightInd w:val="0"/>
        <w:snapToGrid w:val="0"/>
        <w:spacing w:line="360" w:lineRule="auto"/>
        <w:jc w:val="left"/>
        <w:rPr>
          <w:rFonts w:ascii="宋体"/>
        </w:rPr>
      </w:pPr>
    </w:p>
    <w:p>
      <w:pPr>
        <w:adjustRightInd w:val="0"/>
        <w:snapToGrid w:val="0"/>
        <w:spacing w:line="360" w:lineRule="auto"/>
        <w:jc w:val="left"/>
        <w:rPr>
          <w:rFonts w:ascii="宋体"/>
        </w:rPr>
      </w:pPr>
    </w:p>
    <w:p>
      <w:pPr>
        <w:pStyle w:val="5"/>
        <w:widowControl/>
        <w:spacing w:line="270" w:lineRule="atLeast"/>
        <w:ind w:firstLine="1820"/>
        <w:jc w:val="both"/>
        <w:rPr>
          <w:rFonts w:hint="eastAsia" w:ascii="宋体" w:hAnsi="宋体" w:eastAsia="黑体"/>
          <w:b/>
          <w:bCs/>
          <w:kern w:val="2"/>
          <w:sz w:val="28"/>
        </w:rPr>
      </w:pPr>
      <w:r>
        <w:rPr>
          <w:rFonts w:hint="eastAsia" w:ascii="宋体" w:hAnsi="宋体" w:eastAsia="黑体"/>
          <w:b/>
          <w:bCs/>
          <w:kern w:val="2"/>
          <w:sz w:val="28"/>
        </w:rPr>
        <w:t>第九章 企业形象设计的基础设计（1）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ascii="宋体"/>
        </w:rPr>
      </w:pPr>
      <w:r>
        <w:rPr>
          <w:rFonts w:hint="eastAsia" w:ascii="宋体"/>
        </w:rPr>
        <w:t>掌握企业形象设计系统基础设计内容以及企业标识、标准字等企业基本要素设计规范.掌握企业宣传标语、口号要素设计规范，学习掌握企业形象设计基础设计及各要素之间的组合与使用规范，并针对具体案例进行相应设计</w:t>
      </w:r>
    </w:p>
    <w:p>
      <w:pPr>
        <w:pStyle w:val="5"/>
        <w:widowControl/>
        <w:spacing w:line="270" w:lineRule="atLeast"/>
        <w:ind w:firstLine="1820"/>
        <w:jc w:val="both"/>
        <w:rPr>
          <w:rFonts w:hint="eastAsia" w:ascii="宋体" w:hAnsi="宋体" w:eastAsia="黑体"/>
          <w:b/>
          <w:bCs/>
          <w:kern w:val="2"/>
          <w:sz w:val="28"/>
        </w:rPr>
      </w:pPr>
      <w:r>
        <w:rPr>
          <w:rFonts w:hint="eastAsia" w:ascii="宋体" w:hAnsi="宋体" w:eastAsia="黑体"/>
          <w:b/>
          <w:bCs/>
          <w:kern w:val="2"/>
          <w:sz w:val="28"/>
        </w:rPr>
        <w:t>第一节 企业形象设计系统的特征与功能</w:t>
      </w: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jc w:val="left"/>
        <w:rPr>
          <w:rFonts w:ascii="宋体" w:hAnsi="宋体" w:cs="宋体"/>
          <w:szCs w:val="21"/>
        </w:rPr>
      </w:pPr>
      <w:r>
        <w:rPr>
          <w:rFonts w:hint="eastAsia" w:ascii="宋体"/>
        </w:rPr>
        <w:t xml:space="preserve">    难点：针对具体实践项目进行企业视觉系统基础设计</w:t>
      </w:r>
      <w:r>
        <w:rPr>
          <w:rFonts w:hint="eastAsia" w:ascii="宋体" w:hAnsi="宋体" w:cs="宋体"/>
          <w:szCs w:val="21"/>
        </w:rPr>
        <w:t>。</w:t>
      </w:r>
    </w:p>
    <w:p>
      <w:pPr>
        <w:ind w:firstLine="210" w:firstLineChars="100"/>
        <w:rPr>
          <w:rFonts w:ascii="宋体" w:hAnsi="宋体" w:cs="宋体"/>
          <w:szCs w:val="21"/>
        </w:rPr>
      </w:pPr>
    </w:p>
    <w:p>
      <w:pPr>
        <w:rPr>
          <w:rFonts w:ascii="宋体" w:hAnsi="宋体" w:cs="宋体"/>
          <w:b/>
        </w:rPr>
      </w:pPr>
      <w:r>
        <w:rPr>
          <w:rFonts w:hint="eastAsia" w:ascii="宋体" w:hAnsi="宋体" w:cs="宋体"/>
          <w:b/>
        </w:rPr>
        <w:t>【教学内容】</w:t>
      </w:r>
    </w:p>
    <w:p>
      <w:pPr>
        <w:pStyle w:val="12"/>
        <w:numPr>
          <w:ilvl w:val="3"/>
          <w:numId w:val="16"/>
        </w:numPr>
        <w:adjustRightInd w:val="0"/>
        <w:snapToGrid w:val="0"/>
        <w:spacing w:line="360" w:lineRule="auto"/>
        <w:ind w:firstLineChars="0"/>
        <w:jc w:val="left"/>
        <w:rPr>
          <w:rFonts w:ascii="宋体"/>
        </w:rPr>
      </w:pPr>
      <w:r>
        <w:rPr>
          <w:rFonts w:hint="eastAsia" w:ascii="宋体"/>
        </w:rPr>
        <w:t>企业标志设计</w:t>
      </w:r>
    </w:p>
    <w:p>
      <w:pPr>
        <w:pStyle w:val="12"/>
        <w:numPr>
          <w:ilvl w:val="3"/>
          <w:numId w:val="16"/>
        </w:numPr>
        <w:adjustRightInd w:val="0"/>
        <w:snapToGrid w:val="0"/>
        <w:spacing w:line="360" w:lineRule="auto"/>
        <w:ind w:firstLineChars="0"/>
        <w:jc w:val="left"/>
        <w:rPr>
          <w:rFonts w:ascii="宋体"/>
        </w:rPr>
      </w:pPr>
      <w:r>
        <w:rPr>
          <w:rFonts w:hint="eastAsia" w:ascii="宋体"/>
        </w:rPr>
        <w:t>企业标准字</w:t>
      </w:r>
    </w:p>
    <w:p>
      <w:pPr>
        <w:pStyle w:val="12"/>
        <w:numPr>
          <w:ilvl w:val="3"/>
          <w:numId w:val="16"/>
        </w:numPr>
        <w:adjustRightInd w:val="0"/>
        <w:snapToGrid w:val="0"/>
        <w:spacing w:line="360" w:lineRule="auto"/>
        <w:ind w:firstLineChars="0"/>
        <w:jc w:val="left"/>
        <w:rPr>
          <w:rFonts w:ascii="宋体"/>
        </w:rPr>
      </w:pPr>
      <w:r>
        <w:rPr>
          <w:rFonts w:hint="eastAsia" w:ascii="宋体"/>
        </w:rPr>
        <w:t>学生设计作业点评解析教学要求</w:t>
      </w:r>
    </w:p>
    <w:p>
      <w:pPr>
        <w:spacing w:line="360" w:lineRule="auto"/>
        <w:ind w:firstLine="210" w:firstLineChars="100"/>
        <w:jc w:val="left"/>
        <w:rPr>
          <w:rFonts w:ascii="宋体" w:hAnsi="宋体" w:cs="宋体"/>
          <w:szCs w:val="21"/>
        </w:rPr>
      </w:pPr>
    </w:p>
    <w:p>
      <w:pPr>
        <w:spacing w:line="360" w:lineRule="auto"/>
        <w:jc w:val="left"/>
        <w:rPr>
          <w:rFonts w:hint="eastAsia" w:ascii="宋体" w:hAnsi="宋体" w:cs="宋体"/>
          <w:szCs w:val="21"/>
        </w:rPr>
      </w:pPr>
    </w:p>
    <w:p>
      <w:pPr>
        <w:spacing w:line="360" w:lineRule="auto"/>
        <w:jc w:val="left"/>
        <w:rPr>
          <w:rFonts w:hint="eastAsia" w:ascii="宋体" w:hAnsi="宋体" w:cs="宋体"/>
          <w:szCs w:val="21"/>
        </w:rPr>
      </w:pP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第十章 企业形象设计的基础设计（2）</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rPr>
        <w:t>掌握企业形象设计系统基础设计内容，学习企业标识、标准字等企业基本要素设计规范，认识企业宣传标语、口号要素设计规范，掌握企业形象设计基础设计及各要素之间的组合与使用规范，并针对具体案例进行相应设计</w:t>
      </w:r>
    </w:p>
    <w:p>
      <w:pPr>
        <w:pStyle w:val="5"/>
        <w:widowControl/>
        <w:numPr>
          <w:ilvl w:val="0"/>
          <w:numId w:val="17"/>
        </w:numPr>
        <w:spacing w:line="270" w:lineRule="atLeast"/>
        <w:jc w:val="both"/>
        <w:rPr>
          <w:rFonts w:hint="eastAsia" w:ascii="宋体" w:hAnsi="宋体" w:eastAsia="黑体"/>
          <w:b/>
          <w:bCs/>
          <w:kern w:val="2"/>
          <w:sz w:val="28"/>
        </w:rPr>
      </w:pPr>
      <w:r>
        <w:rPr>
          <w:rFonts w:hint="eastAsia" w:ascii="宋体" w:hAnsi="宋体" w:eastAsia="黑体"/>
          <w:b/>
          <w:bCs/>
          <w:kern w:val="2"/>
          <w:sz w:val="28"/>
        </w:rPr>
        <w:t>企业形象设计系统的特征与功能</w:t>
      </w:r>
    </w:p>
    <w:p>
      <w:pPr>
        <w:rPr>
          <w:rFonts w:ascii="宋体" w:hAnsi="宋体" w:cs="宋体"/>
          <w:b/>
        </w:rPr>
      </w:pPr>
      <w:r>
        <w:rPr>
          <w:rFonts w:hint="eastAsia" w:ascii="宋体" w:hAnsi="宋体" w:cs="宋体"/>
          <w:b/>
        </w:rPr>
        <w:t>【教学内容】</w:t>
      </w:r>
    </w:p>
    <w:p>
      <w:pPr>
        <w:pStyle w:val="12"/>
        <w:numPr>
          <w:ilvl w:val="3"/>
          <w:numId w:val="18"/>
        </w:numPr>
        <w:adjustRightInd w:val="0"/>
        <w:snapToGrid w:val="0"/>
        <w:spacing w:line="360" w:lineRule="auto"/>
        <w:ind w:firstLineChars="0"/>
        <w:jc w:val="left"/>
        <w:rPr>
          <w:rFonts w:ascii="宋体"/>
        </w:rPr>
      </w:pPr>
      <w:r>
        <w:rPr>
          <w:rFonts w:hint="eastAsia" w:ascii="宋体"/>
        </w:rPr>
        <w:t>企业造型</w:t>
      </w:r>
    </w:p>
    <w:p>
      <w:pPr>
        <w:pStyle w:val="12"/>
        <w:numPr>
          <w:ilvl w:val="3"/>
          <w:numId w:val="18"/>
        </w:numPr>
        <w:adjustRightInd w:val="0"/>
        <w:snapToGrid w:val="0"/>
        <w:spacing w:line="360" w:lineRule="auto"/>
        <w:ind w:firstLineChars="0"/>
        <w:jc w:val="left"/>
        <w:rPr>
          <w:rFonts w:ascii="宋体"/>
        </w:rPr>
      </w:pPr>
      <w:r>
        <w:rPr>
          <w:rFonts w:hint="eastAsia" w:ascii="宋体"/>
        </w:rPr>
        <w:t>企业专用印刷字体</w:t>
      </w:r>
    </w:p>
    <w:p>
      <w:pPr>
        <w:pStyle w:val="12"/>
        <w:numPr>
          <w:ilvl w:val="3"/>
          <w:numId w:val="18"/>
        </w:numPr>
        <w:adjustRightInd w:val="0"/>
        <w:snapToGrid w:val="0"/>
        <w:spacing w:line="360" w:lineRule="auto"/>
        <w:ind w:firstLineChars="0"/>
        <w:jc w:val="left"/>
        <w:rPr>
          <w:rFonts w:hint="eastAsia" w:ascii="宋体"/>
        </w:rPr>
      </w:pPr>
      <w:r>
        <w:rPr>
          <w:rFonts w:hint="eastAsia" w:ascii="宋体"/>
        </w:rPr>
        <w:t>企业标准色（辅助色）</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ind w:firstLine="420"/>
        <w:jc w:val="left"/>
        <w:rPr>
          <w:rFonts w:hint="eastAsia" w:ascii="宋体"/>
        </w:rPr>
      </w:pPr>
      <w:r>
        <w:rPr>
          <w:rFonts w:hint="eastAsia" w:ascii="宋体"/>
        </w:rPr>
        <w:t>难点：针对具体实践项目进行企业视觉系统基础设计。</w:t>
      </w:r>
    </w:p>
    <w:p>
      <w:pPr>
        <w:adjustRightInd w:val="0"/>
        <w:snapToGrid w:val="0"/>
        <w:spacing w:line="360" w:lineRule="auto"/>
        <w:ind w:firstLine="420"/>
        <w:jc w:val="left"/>
        <w:rPr>
          <w:rFonts w:hint="eastAsia" w:ascii="宋体"/>
        </w:rPr>
      </w:pPr>
    </w:p>
    <w:p>
      <w:pPr>
        <w:adjustRightInd w:val="0"/>
        <w:snapToGrid w:val="0"/>
        <w:spacing w:line="360" w:lineRule="auto"/>
        <w:ind w:firstLine="420"/>
        <w:jc w:val="left"/>
        <w:rPr>
          <w:rFonts w:ascii="宋体"/>
        </w:rPr>
      </w:pP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第十一章 企业形象设计的基础设计（3）</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rPr>
        <w:t>掌握企业形象设计系统基础设计内容，学习企业标识、标准字等企业基本要素设计规范，认识企业宣传标语、口号要素设计规范，掌握企业形象设计基础设计及各要素之间的组合与使用规范，并针对具体案例进行相应设计</w:t>
      </w:r>
    </w:p>
    <w:p>
      <w:pPr>
        <w:pStyle w:val="5"/>
        <w:widowControl/>
        <w:spacing w:line="270" w:lineRule="atLeast"/>
        <w:jc w:val="both"/>
        <w:rPr>
          <w:rFonts w:ascii="宋体" w:hAnsi="宋体" w:eastAsia="黑体"/>
          <w:b/>
          <w:bCs/>
          <w:kern w:val="2"/>
          <w:sz w:val="28"/>
        </w:rPr>
      </w:pPr>
      <w:r>
        <w:rPr>
          <w:rFonts w:hint="eastAsia" w:ascii="宋体" w:hAnsi="宋体" w:eastAsia="黑体"/>
          <w:b/>
          <w:bCs/>
          <w:kern w:val="2"/>
          <w:sz w:val="28"/>
        </w:rPr>
        <w:t xml:space="preserve">             第一节 企业基本要素组合规范</w:t>
      </w:r>
    </w:p>
    <w:p>
      <w:pPr>
        <w:rPr>
          <w:rFonts w:ascii="宋体" w:hAnsi="宋体" w:cs="宋体"/>
          <w:b/>
        </w:rPr>
      </w:pPr>
      <w:r>
        <w:rPr>
          <w:rFonts w:hint="eastAsia" w:ascii="宋体" w:hAnsi="宋体" w:cs="宋体"/>
          <w:b/>
        </w:rPr>
        <w:t>【教学内容】</w:t>
      </w:r>
    </w:p>
    <w:p>
      <w:pPr>
        <w:pStyle w:val="12"/>
        <w:numPr>
          <w:ilvl w:val="3"/>
          <w:numId w:val="19"/>
        </w:numPr>
        <w:adjustRightInd w:val="0"/>
        <w:snapToGrid w:val="0"/>
        <w:spacing w:line="360" w:lineRule="auto"/>
        <w:ind w:firstLineChars="0"/>
        <w:jc w:val="left"/>
        <w:rPr>
          <w:rFonts w:ascii="宋体"/>
        </w:rPr>
      </w:pPr>
      <w:r>
        <w:rPr>
          <w:rFonts w:hint="eastAsia" w:ascii="宋体"/>
        </w:rPr>
        <w:t>企业宣传标语、口号</w:t>
      </w:r>
    </w:p>
    <w:p>
      <w:pPr>
        <w:pStyle w:val="12"/>
        <w:numPr>
          <w:ilvl w:val="3"/>
          <w:numId w:val="19"/>
        </w:numPr>
        <w:adjustRightInd w:val="0"/>
        <w:snapToGrid w:val="0"/>
        <w:spacing w:line="360" w:lineRule="auto"/>
        <w:ind w:firstLineChars="0"/>
        <w:jc w:val="left"/>
        <w:rPr>
          <w:rFonts w:ascii="宋体"/>
        </w:rPr>
      </w:pPr>
      <w:r>
        <w:rPr>
          <w:rFonts w:hint="eastAsia" w:ascii="宋体"/>
        </w:rPr>
        <w:t>企业基本要素组合规范</w:t>
      </w:r>
    </w:p>
    <w:p>
      <w:pPr>
        <w:pStyle w:val="12"/>
        <w:numPr>
          <w:ilvl w:val="3"/>
          <w:numId w:val="19"/>
        </w:numPr>
        <w:adjustRightInd w:val="0"/>
        <w:snapToGrid w:val="0"/>
        <w:spacing w:line="360" w:lineRule="auto"/>
        <w:ind w:firstLineChars="0"/>
        <w:jc w:val="left"/>
        <w:rPr>
          <w:rFonts w:ascii="宋体"/>
        </w:rPr>
      </w:pPr>
      <w:r>
        <w:rPr>
          <w:rFonts w:hint="eastAsia" w:ascii="宋体"/>
        </w:rPr>
        <w:t>案例解析</w:t>
      </w:r>
    </w:p>
    <w:p>
      <w:pPr>
        <w:adjustRightInd w:val="0"/>
        <w:snapToGrid w:val="0"/>
        <w:spacing w:line="360" w:lineRule="auto"/>
        <w:jc w:val="left"/>
        <w:rPr>
          <w:rFonts w:ascii="宋体"/>
        </w:rPr>
      </w:pP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jc w:val="left"/>
        <w:rPr>
          <w:rFonts w:ascii="宋体" w:hAnsi="宋体" w:cs="宋体"/>
          <w:sz w:val="24"/>
        </w:rPr>
      </w:pPr>
      <w:r>
        <w:rPr>
          <w:rFonts w:hint="eastAsia" w:ascii="宋体"/>
        </w:rPr>
        <w:t xml:space="preserve">    难点：针对具体实践项目进行企业视觉系统基础设计。</w:t>
      </w:r>
    </w:p>
    <w:p>
      <w:pPr>
        <w:pStyle w:val="5"/>
        <w:widowControl/>
        <w:spacing w:line="270" w:lineRule="atLeast"/>
        <w:ind w:firstLine="2530" w:firstLineChars="900"/>
        <w:jc w:val="both"/>
        <w:rPr>
          <w:rFonts w:hint="eastAsia" w:ascii="宋体" w:hAnsi="宋体" w:eastAsia="黑体"/>
          <w:b/>
          <w:bCs/>
          <w:kern w:val="2"/>
          <w:sz w:val="28"/>
        </w:rPr>
      </w:pPr>
    </w:p>
    <w:p>
      <w:pPr>
        <w:pStyle w:val="5"/>
        <w:widowControl/>
        <w:spacing w:line="270" w:lineRule="atLeast"/>
        <w:ind w:firstLine="2530" w:firstLineChars="900"/>
        <w:jc w:val="both"/>
        <w:rPr>
          <w:rFonts w:hint="eastAsia" w:ascii="宋体" w:hAnsi="宋体" w:eastAsia="黑体"/>
          <w:b/>
          <w:bCs/>
          <w:kern w:val="2"/>
          <w:sz w:val="28"/>
        </w:rPr>
      </w:pPr>
    </w:p>
    <w:p>
      <w:pPr>
        <w:pStyle w:val="5"/>
        <w:widowControl/>
        <w:spacing w:line="270" w:lineRule="atLeast"/>
        <w:jc w:val="both"/>
        <w:rPr>
          <w:rFonts w:ascii="宋体" w:hAnsi="宋体" w:eastAsia="黑体"/>
          <w:b/>
          <w:bCs/>
          <w:kern w:val="2"/>
          <w:sz w:val="28"/>
        </w:rPr>
      </w:pPr>
      <w:r>
        <w:rPr>
          <w:rFonts w:hint="eastAsia" w:ascii="宋体" w:hAnsi="宋体" w:eastAsia="黑体"/>
          <w:b/>
          <w:bCs/>
          <w:kern w:val="2"/>
          <w:sz w:val="28"/>
        </w:rPr>
        <w:t xml:space="preserve">            第十二章 企业形象设计的应用设计（1）</w:t>
      </w:r>
    </w:p>
    <w:p>
      <w:pPr>
        <w:rPr>
          <w:rFonts w:ascii="宋体" w:hAnsi="宋体" w:cs="宋体"/>
          <w:b/>
        </w:rPr>
      </w:pPr>
      <w:r>
        <w:rPr>
          <w:rFonts w:hint="eastAsia" w:ascii="宋体" w:hAnsi="宋体" w:cs="宋体"/>
          <w:b/>
        </w:rPr>
        <w:t>【本章教学目的和要求】：</w:t>
      </w:r>
    </w:p>
    <w:p>
      <w:pPr>
        <w:spacing w:line="360" w:lineRule="auto"/>
        <w:jc w:val="left"/>
        <w:rPr>
          <w:rFonts w:hint="eastAsia" w:ascii="宋体" w:hAnsi="宋体" w:cs="宋体"/>
          <w:szCs w:val="21"/>
        </w:rPr>
      </w:pPr>
      <w:r>
        <w:rPr>
          <w:rFonts w:hint="eastAsia" w:ascii="宋体" w:hAnsi="宋体" w:cs="宋体"/>
          <w:szCs w:val="21"/>
        </w:rPr>
        <w:t>掌握企业形象设计系统应用设计基本内容</w:t>
      </w:r>
    </w:p>
    <w:p>
      <w:pPr>
        <w:pStyle w:val="5"/>
        <w:widowControl/>
        <w:numPr>
          <w:ilvl w:val="0"/>
          <w:numId w:val="20"/>
        </w:numPr>
        <w:spacing w:line="270" w:lineRule="atLeast"/>
        <w:jc w:val="both"/>
        <w:rPr>
          <w:rFonts w:hint="eastAsia" w:ascii="宋体" w:hAnsi="宋体" w:eastAsia="黑体"/>
          <w:b/>
          <w:bCs/>
          <w:kern w:val="2"/>
          <w:sz w:val="28"/>
        </w:rPr>
      </w:pPr>
      <w:r>
        <w:rPr>
          <w:rFonts w:hint="eastAsia" w:ascii="宋体" w:hAnsi="宋体" w:eastAsia="黑体"/>
          <w:b/>
          <w:bCs/>
          <w:kern w:val="2"/>
          <w:sz w:val="28"/>
        </w:rPr>
        <w:t>用品与导视设计</w:t>
      </w:r>
    </w:p>
    <w:p>
      <w:pPr>
        <w:rPr>
          <w:rFonts w:ascii="宋体" w:hAnsi="宋体" w:cs="宋体"/>
          <w:b/>
        </w:rPr>
      </w:pPr>
      <w:r>
        <w:rPr>
          <w:rFonts w:hint="eastAsia" w:ascii="宋体" w:hAnsi="宋体" w:cs="宋体"/>
          <w:b/>
        </w:rPr>
        <w:t>【教学内容】</w:t>
      </w:r>
    </w:p>
    <w:p>
      <w:pPr>
        <w:pStyle w:val="12"/>
        <w:numPr>
          <w:ilvl w:val="3"/>
          <w:numId w:val="21"/>
        </w:numPr>
        <w:ind w:firstLineChars="0"/>
        <w:jc w:val="left"/>
        <w:rPr>
          <w:rFonts w:ascii="宋体" w:hAnsi="宋体" w:cs="宋体"/>
          <w:szCs w:val="21"/>
        </w:rPr>
      </w:pPr>
      <w:r>
        <w:rPr>
          <w:rFonts w:hint="eastAsia" w:ascii="宋体" w:hAnsi="宋体" w:cs="宋体"/>
          <w:szCs w:val="21"/>
        </w:rPr>
        <w:t>办公用品设计</w:t>
      </w:r>
    </w:p>
    <w:p>
      <w:pPr>
        <w:pStyle w:val="12"/>
        <w:numPr>
          <w:ilvl w:val="3"/>
          <w:numId w:val="21"/>
        </w:numPr>
        <w:ind w:firstLineChars="0"/>
        <w:jc w:val="left"/>
        <w:rPr>
          <w:rFonts w:hint="eastAsia" w:ascii="宋体" w:hAnsi="宋体" w:cs="宋体"/>
          <w:szCs w:val="21"/>
        </w:rPr>
      </w:pPr>
      <w:r>
        <w:rPr>
          <w:rFonts w:hint="eastAsia" w:ascii="宋体" w:hAnsi="宋体" w:cs="宋体"/>
          <w:szCs w:val="21"/>
        </w:rPr>
        <w:t>环境导视设计</w:t>
      </w:r>
    </w:p>
    <w:p>
      <w:pPr>
        <w:jc w:val="left"/>
        <w:rPr>
          <w:rFonts w:hint="eastAsia" w:ascii="宋体" w:hAnsi="宋体" w:cs="宋体"/>
          <w:szCs w:val="21"/>
        </w:rPr>
      </w:pPr>
    </w:p>
    <w:p>
      <w:pPr>
        <w:rPr>
          <w:rFonts w:ascii="宋体" w:hAnsi="宋体" w:cs="宋体"/>
          <w:b/>
        </w:rPr>
      </w:pPr>
      <w:r>
        <w:rPr>
          <w:rFonts w:hint="eastAsia" w:ascii="宋体" w:hAnsi="宋体" w:cs="宋体"/>
          <w:b/>
        </w:rPr>
        <w:t>【重点和难点】</w:t>
      </w:r>
    </w:p>
    <w:p>
      <w:pPr>
        <w:ind w:firstLine="210" w:firstLineChars="100"/>
        <w:jc w:val="left"/>
        <w:rPr>
          <w:rFonts w:ascii="宋体" w:hAnsi="宋体" w:cs="宋体"/>
          <w:szCs w:val="21"/>
        </w:rPr>
      </w:pPr>
      <w:r>
        <w:rPr>
          <w:rFonts w:hint="eastAsia" w:ascii="宋体" w:hAnsi="宋体" w:cs="宋体"/>
          <w:szCs w:val="21"/>
        </w:rPr>
        <w:t xml:space="preserve">  重点：通过经典案例的介绍，是学生了解并掌握标志设计和制作根据具体实践项目进行企业形象设计。</w:t>
      </w:r>
    </w:p>
    <w:p>
      <w:pPr>
        <w:ind w:firstLine="210" w:firstLineChars="100"/>
        <w:jc w:val="left"/>
        <w:rPr>
          <w:rFonts w:hint="eastAsia" w:ascii="宋体" w:hAnsi="宋体" w:cs="宋体"/>
          <w:szCs w:val="21"/>
        </w:rPr>
      </w:pPr>
      <w:r>
        <w:rPr>
          <w:rFonts w:hint="eastAsia" w:ascii="宋体" w:hAnsi="宋体" w:cs="宋体"/>
          <w:szCs w:val="21"/>
        </w:rPr>
        <w:t xml:space="preserve">  难点：系统标志设计</w:t>
      </w:r>
    </w:p>
    <w:p>
      <w:pPr>
        <w:ind w:firstLine="210" w:firstLineChars="100"/>
        <w:jc w:val="left"/>
        <w:rPr>
          <w:rFonts w:hint="eastAsia" w:ascii="宋体" w:hAnsi="宋体" w:cs="宋体"/>
          <w:szCs w:val="21"/>
        </w:rPr>
      </w:pPr>
    </w:p>
    <w:p>
      <w:pPr>
        <w:ind w:firstLine="210" w:firstLineChars="100"/>
        <w:jc w:val="left"/>
        <w:rPr>
          <w:rFonts w:hint="eastAsia" w:ascii="宋体" w:hAnsi="宋体" w:cs="宋体"/>
          <w:szCs w:val="21"/>
        </w:rPr>
      </w:pPr>
    </w:p>
    <w:p>
      <w:pPr>
        <w:ind w:firstLine="210" w:firstLineChars="100"/>
        <w:jc w:val="left"/>
        <w:rPr>
          <w:rFonts w:hint="eastAsia" w:ascii="宋体" w:hAnsi="宋体" w:cs="宋体"/>
          <w:szCs w:val="21"/>
        </w:rPr>
      </w:pPr>
    </w:p>
    <w:p>
      <w:pPr>
        <w:pStyle w:val="5"/>
        <w:widowControl/>
        <w:spacing w:line="270" w:lineRule="atLeast"/>
        <w:jc w:val="both"/>
        <w:rPr>
          <w:rFonts w:ascii="宋体" w:hAnsi="宋体" w:eastAsia="黑体"/>
          <w:b/>
          <w:bCs/>
          <w:kern w:val="2"/>
          <w:sz w:val="28"/>
        </w:rPr>
      </w:pPr>
      <w:r>
        <w:rPr>
          <w:rFonts w:hint="eastAsia" w:ascii="宋体"/>
        </w:rPr>
        <w:t xml:space="preserve">             </w:t>
      </w:r>
      <w:r>
        <w:rPr>
          <w:rFonts w:hint="eastAsia" w:ascii="宋体" w:hAnsi="宋体" w:eastAsia="黑体"/>
          <w:b/>
          <w:bCs/>
          <w:kern w:val="2"/>
          <w:sz w:val="28"/>
        </w:rPr>
        <w:t>第十三章 企业形象设计的应用设计（2）</w:t>
      </w:r>
    </w:p>
    <w:p>
      <w:pPr>
        <w:rPr>
          <w:rFonts w:ascii="宋体" w:hAnsi="宋体" w:cs="宋体"/>
          <w:b/>
        </w:rPr>
      </w:pPr>
      <w:r>
        <w:rPr>
          <w:rFonts w:hint="eastAsia" w:ascii="宋体" w:hAnsi="宋体" w:cs="宋体"/>
          <w:b/>
        </w:rPr>
        <w:t>【本章教学目的和要求】：</w:t>
      </w:r>
    </w:p>
    <w:p>
      <w:pPr>
        <w:spacing w:line="360" w:lineRule="auto"/>
        <w:jc w:val="left"/>
        <w:rPr>
          <w:rFonts w:hint="eastAsia" w:ascii="宋体" w:hAnsi="宋体" w:cs="宋体"/>
          <w:szCs w:val="21"/>
        </w:rPr>
      </w:pPr>
      <w:r>
        <w:rPr>
          <w:rFonts w:hint="eastAsia" w:ascii="宋体" w:hAnsi="宋体" w:cs="宋体"/>
          <w:szCs w:val="21"/>
        </w:rPr>
        <w:t>掌握企业形象设计系统应用设计基本内容</w:t>
      </w:r>
    </w:p>
    <w:p>
      <w:pPr>
        <w:pStyle w:val="5"/>
        <w:widowControl/>
        <w:spacing w:line="270" w:lineRule="atLeast"/>
        <w:ind w:firstLine="2530" w:firstLineChars="900"/>
        <w:jc w:val="both"/>
        <w:rPr>
          <w:rFonts w:hint="eastAsia" w:ascii="宋体" w:hAnsi="宋体" w:eastAsia="黑体"/>
          <w:b/>
          <w:bCs/>
          <w:kern w:val="2"/>
          <w:sz w:val="28"/>
        </w:rPr>
      </w:pPr>
      <w:r>
        <w:rPr>
          <w:rFonts w:hint="eastAsia" w:ascii="宋体" w:hAnsi="宋体" w:eastAsia="黑体"/>
          <w:b/>
          <w:bCs/>
          <w:kern w:val="2"/>
          <w:sz w:val="28"/>
        </w:rPr>
        <w:t>第一节 设计与分析评点</w:t>
      </w:r>
    </w:p>
    <w:p>
      <w:pPr>
        <w:rPr>
          <w:rFonts w:ascii="宋体" w:hAnsi="宋体" w:cs="宋体"/>
          <w:b/>
        </w:rPr>
      </w:pPr>
      <w:r>
        <w:rPr>
          <w:rFonts w:hint="eastAsia" w:ascii="宋体" w:hAnsi="宋体" w:cs="宋体"/>
          <w:b/>
        </w:rPr>
        <w:t>【教学内容】</w:t>
      </w:r>
    </w:p>
    <w:p>
      <w:pPr>
        <w:jc w:val="left"/>
        <w:rPr>
          <w:rFonts w:hint="eastAsia" w:ascii="宋体" w:hAnsi="宋体" w:cs="宋体"/>
          <w:szCs w:val="21"/>
        </w:rPr>
      </w:pPr>
      <w:r>
        <w:rPr>
          <w:rFonts w:hint="eastAsia" w:ascii="宋体" w:hAnsi="宋体" w:cs="宋体"/>
          <w:szCs w:val="21"/>
        </w:rPr>
        <w:t>办公用品设计，环境导视设计，交通工具外观设计，学生作业点评分析</w:t>
      </w:r>
    </w:p>
    <w:p>
      <w:pPr>
        <w:ind w:firstLine="210" w:firstLineChars="100"/>
        <w:jc w:val="left"/>
        <w:rPr>
          <w:rFonts w:hint="eastAsia" w:ascii="宋体" w:hAnsi="宋体" w:cs="宋体"/>
          <w:szCs w:val="21"/>
        </w:rPr>
      </w:pPr>
    </w:p>
    <w:p>
      <w:pPr>
        <w:rPr>
          <w:rFonts w:ascii="宋体" w:hAnsi="宋体" w:cs="宋体"/>
          <w:b/>
        </w:rPr>
      </w:pPr>
      <w:r>
        <w:rPr>
          <w:rFonts w:hint="eastAsia" w:ascii="宋体" w:hAnsi="宋体" w:cs="宋体"/>
          <w:b/>
        </w:rPr>
        <w:t>【重点和难点】</w:t>
      </w:r>
    </w:p>
    <w:p>
      <w:pPr>
        <w:jc w:val="left"/>
        <w:rPr>
          <w:rFonts w:ascii="宋体" w:hAnsi="宋体" w:cs="宋体"/>
          <w:szCs w:val="21"/>
        </w:rPr>
      </w:pPr>
      <w:r>
        <w:rPr>
          <w:rFonts w:hint="eastAsia" w:ascii="宋体" w:hAnsi="宋体" w:cs="宋体"/>
          <w:szCs w:val="21"/>
        </w:rPr>
        <w:t xml:space="preserve">    重点：通过经典案例的介绍，是学生了解并掌握标志设计和制作根据具体实践项目进行企业形象设计。</w:t>
      </w:r>
    </w:p>
    <w:p>
      <w:pPr>
        <w:ind w:firstLine="210" w:firstLineChars="100"/>
        <w:jc w:val="left"/>
        <w:rPr>
          <w:rFonts w:hint="eastAsia" w:ascii="宋体" w:hAnsi="宋体" w:cs="宋体"/>
          <w:szCs w:val="21"/>
        </w:rPr>
      </w:pPr>
      <w:r>
        <w:rPr>
          <w:rFonts w:hint="eastAsia" w:ascii="宋体" w:hAnsi="宋体" w:cs="宋体"/>
          <w:szCs w:val="21"/>
        </w:rPr>
        <w:t xml:space="preserve">  难点：系统标志设计</w:t>
      </w:r>
    </w:p>
    <w:p>
      <w:pPr>
        <w:ind w:firstLine="210" w:firstLineChars="100"/>
        <w:jc w:val="left"/>
        <w:rPr>
          <w:rFonts w:ascii="宋体" w:hAnsi="宋体" w:cs="宋体"/>
          <w:szCs w:val="21"/>
        </w:rPr>
      </w:pPr>
    </w:p>
    <w:p>
      <w:pPr>
        <w:jc w:val="left"/>
        <w:rPr>
          <w:rFonts w:ascii="宋体" w:hAnsi="宋体" w:cs="宋体"/>
        </w:rPr>
      </w:pPr>
    </w:p>
    <w:p>
      <w:pPr>
        <w:jc w:val="left"/>
        <w:rPr>
          <w:rFonts w:ascii="宋体" w:hAnsi="宋体" w:cs="宋体"/>
        </w:rPr>
      </w:pPr>
    </w:p>
    <w:p>
      <w:pPr>
        <w:pStyle w:val="5"/>
        <w:widowControl/>
        <w:spacing w:line="270" w:lineRule="atLeast"/>
        <w:ind w:firstLine="2530" w:firstLineChars="900"/>
        <w:jc w:val="both"/>
        <w:rPr>
          <w:rFonts w:hint="eastAsia" w:ascii="宋体" w:hAnsi="宋体" w:eastAsia="黑体"/>
          <w:b/>
          <w:bCs/>
          <w:kern w:val="2"/>
          <w:sz w:val="28"/>
        </w:rPr>
      </w:pPr>
      <w:r>
        <w:rPr>
          <w:rFonts w:hint="eastAsia" w:ascii="宋体" w:hAnsi="宋体" w:eastAsia="黑体"/>
          <w:b/>
          <w:bCs/>
          <w:kern w:val="2"/>
          <w:sz w:val="28"/>
        </w:rPr>
        <w:t>第十四章 总复习</w:t>
      </w:r>
    </w:p>
    <w:p>
      <w:pPr>
        <w:rPr>
          <w:rFonts w:ascii="宋体" w:hAnsi="宋体" w:cs="宋体"/>
          <w:b/>
        </w:rPr>
      </w:pPr>
      <w:r>
        <w:rPr>
          <w:rFonts w:hint="eastAsia" w:ascii="宋体" w:hAnsi="宋体" w:cs="宋体"/>
          <w:b/>
        </w:rPr>
        <w:t>【本章教学目的和要求】：</w:t>
      </w:r>
    </w:p>
    <w:p>
      <w:pPr>
        <w:spacing w:line="360" w:lineRule="auto"/>
        <w:jc w:val="left"/>
        <w:rPr>
          <w:rFonts w:hint="eastAsia" w:ascii="宋体" w:hAnsi="宋体" w:cs="宋体"/>
          <w:szCs w:val="21"/>
        </w:rPr>
      </w:pPr>
      <w:r>
        <w:rPr>
          <w:rFonts w:hint="eastAsia" w:ascii="宋体" w:hAnsi="宋体" w:cs="宋体"/>
          <w:szCs w:val="21"/>
        </w:rPr>
        <w:t>掌握标志与图标设计系统应用设计基本内容，总结课程作业</w:t>
      </w:r>
    </w:p>
    <w:p>
      <w:pPr>
        <w:pStyle w:val="5"/>
        <w:widowControl/>
        <w:spacing w:line="270" w:lineRule="atLeast"/>
        <w:ind w:firstLine="2530" w:firstLineChars="900"/>
        <w:jc w:val="both"/>
        <w:rPr>
          <w:rFonts w:hint="eastAsia" w:ascii="宋体" w:hAnsi="宋体" w:eastAsia="黑体"/>
          <w:b/>
          <w:bCs/>
          <w:kern w:val="2"/>
          <w:sz w:val="28"/>
        </w:rPr>
      </w:pPr>
      <w:r>
        <w:rPr>
          <w:rFonts w:hint="eastAsia" w:ascii="宋体" w:hAnsi="宋体" w:eastAsia="黑体"/>
          <w:b/>
          <w:bCs/>
          <w:kern w:val="2"/>
          <w:sz w:val="28"/>
        </w:rPr>
        <w:t>第一节 标志设计知识点回顾有</w:t>
      </w:r>
    </w:p>
    <w:p>
      <w:pPr>
        <w:rPr>
          <w:rFonts w:ascii="宋体" w:hAnsi="宋体" w:cs="宋体"/>
          <w:b/>
        </w:rPr>
      </w:pPr>
      <w:r>
        <w:rPr>
          <w:rFonts w:hint="eastAsia" w:ascii="宋体" w:hAnsi="宋体" w:cs="宋体"/>
          <w:b/>
        </w:rPr>
        <w:t>【教学内容】</w:t>
      </w:r>
    </w:p>
    <w:p>
      <w:pPr>
        <w:ind w:firstLine="210" w:firstLineChars="100"/>
        <w:jc w:val="left"/>
        <w:rPr>
          <w:rFonts w:ascii="宋体" w:hAnsi="宋体" w:cs="宋体"/>
          <w:szCs w:val="21"/>
        </w:rPr>
      </w:pPr>
      <w:r>
        <w:rPr>
          <w:rFonts w:hint="eastAsia" w:ascii="宋体" w:hAnsi="宋体" w:cs="宋体"/>
          <w:szCs w:val="21"/>
        </w:rPr>
        <w:t xml:space="preserve">一、标志设计知识点回顾 </w:t>
      </w:r>
    </w:p>
    <w:p>
      <w:pPr>
        <w:ind w:firstLine="210" w:firstLineChars="100"/>
        <w:jc w:val="left"/>
        <w:rPr>
          <w:rFonts w:ascii="宋体" w:hAnsi="宋体" w:cs="宋体"/>
          <w:szCs w:val="21"/>
        </w:rPr>
      </w:pPr>
      <w:r>
        <w:rPr>
          <w:rFonts w:hint="eastAsia" w:ascii="宋体" w:hAnsi="宋体" w:cs="宋体"/>
          <w:szCs w:val="21"/>
        </w:rPr>
        <w:t xml:space="preserve">二、标志与图标设计作业汇报 </w:t>
      </w:r>
    </w:p>
    <w:p>
      <w:pPr>
        <w:ind w:firstLine="210" w:firstLineChars="100"/>
        <w:jc w:val="left"/>
        <w:rPr>
          <w:rFonts w:hint="eastAsia" w:ascii="宋体" w:hAnsi="宋体" w:cs="宋体"/>
          <w:szCs w:val="21"/>
        </w:rPr>
      </w:pPr>
      <w:r>
        <w:rPr>
          <w:rFonts w:hint="eastAsia" w:ascii="宋体" w:hAnsi="宋体" w:cs="宋体"/>
          <w:szCs w:val="21"/>
        </w:rPr>
        <w:t>三、标志与图标设计课程总结</w:t>
      </w:r>
    </w:p>
    <w:p>
      <w:pPr>
        <w:ind w:firstLine="210" w:firstLineChars="100"/>
        <w:jc w:val="left"/>
        <w:rPr>
          <w:rFonts w:hint="eastAsia" w:ascii="宋体" w:hAnsi="宋体" w:cs="宋体"/>
          <w:szCs w:val="21"/>
        </w:rPr>
      </w:pPr>
    </w:p>
    <w:p>
      <w:pPr>
        <w:rPr>
          <w:rFonts w:ascii="宋体" w:hAnsi="宋体" w:cs="宋体"/>
          <w:b/>
        </w:rPr>
      </w:pPr>
      <w:r>
        <w:rPr>
          <w:rFonts w:hint="eastAsia" w:ascii="宋体" w:hAnsi="宋体" w:cs="宋体"/>
          <w:b/>
        </w:rPr>
        <w:t>【重点和难点】</w:t>
      </w:r>
    </w:p>
    <w:p>
      <w:pPr>
        <w:ind w:firstLine="210" w:firstLineChars="100"/>
        <w:jc w:val="left"/>
        <w:rPr>
          <w:rFonts w:ascii="宋体" w:hAnsi="宋体" w:cs="宋体"/>
          <w:szCs w:val="21"/>
        </w:rPr>
      </w:pPr>
      <w:r>
        <w:rPr>
          <w:rFonts w:hint="eastAsia" w:ascii="宋体" w:hAnsi="宋体" w:cs="宋体"/>
          <w:szCs w:val="21"/>
        </w:rPr>
        <w:t xml:space="preserve">  重点：通过经典案例的介绍，是学生了解并掌握标志设计和制作根据具体实践项目进行企业形象设计。</w:t>
      </w:r>
    </w:p>
    <w:p>
      <w:pPr>
        <w:ind w:firstLine="210" w:firstLineChars="100"/>
        <w:jc w:val="left"/>
        <w:rPr>
          <w:rFonts w:ascii="宋体" w:hAnsi="宋体" w:cs="宋体"/>
          <w:szCs w:val="21"/>
        </w:rPr>
      </w:pPr>
      <w:r>
        <w:rPr>
          <w:rFonts w:hint="eastAsia" w:ascii="宋体" w:hAnsi="宋体" w:cs="宋体"/>
          <w:szCs w:val="21"/>
        </w:rPr>
        <w:t xml:space="preserve">  难点：学生标志作业汇报解析</w:t>
      </w:r>
    </w:p>
    <w:p>
      <w:pPr>
        <w:ind w:firstLine="210" w:firstLineChars="100"/>
        <w:jc w:val="left"/>
        <w:rPr>
          <w:rFonts w:ascii="宋体" w:hAnsi="宋体" w:cs="宋体"/>
          <w:szCs w:val="21"/>
        </w:rPr>
      </w:pPr>
    </w:p>
    <w:p>
      <w:pPr>
        <w:adjustRightInd w:val="0"/>
        <w:snapToGrid w:val="0"/>
        <w:spacing w:line="360" w:lineRule="auto"/>
        <w:jc w:val="left"/>
        <w:rPr>
          <w:rFonts w:ascii="宋体"/>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思源黑体 CN">
    <w:altName w:val="黑体"/>
    <w:panose1 w:val="00000000000000000000"/>
    <w:charset w:val="86"/>
    <w:family w:val="auto"/>
    <w:pitch w:val="default"/>
    <w:sig w:usb0="00000000" w:usb1="00000000" w:usb2="00000016" w:usb3="00000000" w:csb0="60060107"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5364E1"/>
    <w:multiLevelType w:val="singleLevel"/>
    <w:tmpl w:val="B55364E1"/>
    <w:lvl w:ilvl="0" w:tentative="0">
      <w:start w:val="1"/>
      <w:numFmt w:val="chineseCounting"/>
      <w:suff w:val="nothing"/>
      <w:lvlText w:val="第%1章、"/>
      <w:lvlJc w:val="left"/>
      <w:rPr>
        <w:rFonts w:hint="eastAsia"/>
      </w:rPr>
    </w:lvl>
  </w:abstractNum>
  <w:abstractNum w:abstractNumId="1">
    <w:nsid w:val="082B06E9"/>
    <w:multiLevelType w:val="multilevel"/>
    <w:tmpl w:val="082B06E9"/>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
    <w:nsid w:val="0CB51F88"/>
    <w:multiLevelType w:val="multilevel"/>
    <w:tmpl w:val="0CB51F88"/>
    <w:lvl w:ilvl="0" w:tentative="0">
      <w:start w:val="1"/>
      <w:numFmt w:val="decimal"/>
      <w:lvlText w:val="%1、"/>
      <w:lvlJc w:val="left"/>
      <w:pPr>
        <w:ind w:left="360" w:hanging="3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3">
    <w:nsid w:val="0D6C0A03"/>
    <w:multiLevelType w:val="multilevel"/>
    <w:tmpl w:val="0D6C0A03"/>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1A1C4EF1"/>
    <w:multiLevelType w:val="multilevel"/>
    <w:tmpl w:val="1A1C4EF1"/>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30BF4E20"/>
    <w:multiLevelType w:val="multilevel"/>
    <w:tmpl w:val="30BF4E20"/>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31F539FD"/>
    <w:multiLevelType w:val="multilevel"/>
    <w:tmpl w:val="31F539FD"/>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3301E219"/>
    <w:multiLevelType w:val="singleLevel"/>
    <w:tmpl w:val="3301E219"/>
    <w:lvl w:ilvl="0" w:tentative="0">
      <w:start w:val="2"/>
      <w:numFmt w:val="chineseCounting"/>
      <w:suff w:val="nothing"/>
      <w:lvlText w:val="（%1）"/>
      <w:lvlJc w:val="left"/>
      <w:rPr>
        <w:rFonts w:hint="eastAsia"/>
      </w:rPr>
    </w:lvl>
  </w:abstractNum>
  <w:abstractNum w:abstractNumId="8">
    <w:nsid w:val="3B6848D2"/>
    <w:multiLevelType w:val="multilevel"/>
    <w:tmpl w:val="3B6848D2"/>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3C91584A"/>
    <w:multiLevelType w:val="multilevel"/>
    <w:tmpl w:val="3C91584A"/>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0D14318"/>
    <w:multiLevelType w:val="multilevel"/>
    <w:tmpl w:val="40D14318"/>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3AE199C"/>
    <w:multiLevelType w:val="multilevel"/>
    <w:tmpl w:val="43AE199C"/>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01C0620"/>
    <w:multiLevelType w:val="multilevel"/>
    <w:tmpl w:val="501C0620"/>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3">
    <w:nsid w:val="509F36FE"/>
    <w:multiLevelType w:val="multilevel"/>
    <w:tmpl w:val="509F36FE"/>
    <w:lvl w:ilvl="0" w:tentative="0">
      <w:start w:val="1"/>
      <w:numFmt w:val="japaneseCounting"/>
      <w:lvlText w:val="第%1节"/>
      <w:lvlJc w:val="left"/>
      <w:pPr>
        <w:ind w:left="1400" w:hanging="980"/>
      </w:pPr>
      <w:rPr>
        <w:rFonts w:hint="eastAsia"/>
      </w:rPr>
    </w:lvl>
    <w:lvl w:ilvl="1" w:tentative="0">
      <w:start w:val="1"/>
      <w:numFmt w:val="lowerLetter"/>
      <w:lvlText w:val="%2)"/>
      <w:lvlJc w:val="left"/>
      <w:pPr>
        <w:ind w:left="1380" w:hanging="480"/>
      </w:pPr>
    </w:lvl>
    <w:lvl w:ilvl="2" w:tentative="0">
      <w:start w:val="1"/>
      <w:numFmt w:val="lowerRoman"/>
      <w:lvlText w:val="%3."/>
      <w:lvlJc w:val="right"/>
      <w:pPr>
        <w:ind w:left="1860" w:hanging="480"/>
      </w:pPr>
    </w:lvl>
    <w:lvl w:ilvl="3" w:tentative="0">
      <w:start w:val="1"/>
      <w:numFmt w:val="decimal"/>
      <w:lvlText w:val="%4."/>
      <w:lvlJc w:val="left"/>
      <w:pPr>
        <w:ind w:left="2340" w:hanging="480"/>
      </w:pPr>
    </w:lvl>
    <w:lvl w:ilvl="4" w:tentative="0">
      <w:start w:val="1"/>
      <w:numFmt w:val="lowerLetter"/>
      <w:lvlText w:val="%5)"/>
      <w:lvlJc w:val="left"/>
      <w:pPr>
        <w:ind w:left="2820" w:hanging="480"/>
      </w:pPr>
    </w:lvl>
    <w:lvl w:ilvl="5" w:tentative="0">
      <w:start w:val="1"/>
      <w:numFmt w:val="lowerRoman"/>
      <w:lvlText w:val="%6."/>
      <w:lvlJc w:val="right"/>
      <w:pPr>
        <w:ind w:left="3300" w:hanging="480"/>
      </w:pPr>
    </w:lvl>
    <w:lvl w:ilvl="6" w:tentative="0">
      <w:start w:val="1"/>
      <w:numFmt w:val="decimal"/>
      <w:lvlText w:val="%7."/>
      <w:lvlJc w:val="left"/>
      <w:pPr>
        <w:ind w:left="3780" w:hanging="480"/>
      </w:pPr>
    </w:lvl>
    <w:lvl w:ilvl="7" w:tentative="0">
      <w:start w:val="1"/>
      <w:numFmt w:val="lowerLetter"/>
      <w:lvlText w:val="%8)"/>
      <w:lvlJc w:val="left"/>
      <w:pPr>
        <w:ind w:left="4260" w:hanging="480"/>
      </w:pPr>
    </w:lvl>
    <w:lvl w:ilvl="8" w:tentative="0">
      <w:start w:val="1"/>
      <w:numFmt w:val="lowerRoman"/>
      <w:lvlText w:val="%9."/>
      <w:lvlJc w:val="right"/>
      <w:pPr>
        <w:ind w:left="4740" w:hanging="480"/>
      </w:pPr>
    </w:lvl>
  </w:abstractNum>
  <w:abstractNum w:abstractNumId="14">
    <w:nsid w:val="52FD71AF"/>
    <w:multiLevelType w:val="multilevel"/>
    <w:tmpl w:val="52FD71AF"/>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53650885"/>
    <w:multiLevelType w:val="multilevel"/>
    <w:tmpl w:val="53650885"/>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580169F0"/>
    <w:multiLevelType w:val="multilevel"/>
    <w:tmpl w:val="580169F0"/>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7">
    <w:nsid w:val="681D6AC4"/>
    <w:multiLevelType w:val="multilevel"/>
    <w:tmpl w:val="681D6AC4"/>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8">
    <w:nsid w:val="75F57949"/>
    <w:multiLevelType w:val="multilevel"/>
    <w:tmpl w:val="75F57949"/>
    <w:lvl w:ilvl="0" w:tentative="0">
      <w:start w:val="1"/>
      <w:numFmt w:val="japaneseCounting"/>
      <w:lvlText w:val="第%1节"/>
      <w:lvlJc w:val="left"/>
      <w:pPr>
        <w:ind w:left="3500" w:hanging="980"/>
      </w:pPr>
      <w:rPr>
        <w:rFonts w:hint="eastAsia"/>
      </w:rPr>
    </w:lvl>
    <w:lvl w:ilvl="1" w:tentative="0">
      <w:start w:val="1"/>
      <w:numFmt w:val="lowerLetter"/>
      <w:lvlText w:val="%2)"/>
      <w:lvlJc w:val="left"/>
      <w:pPr>
        <w:ind w:left="3480" w:hanging="480"/>
      </w:pPr>
    </w:lvl>
    <w:lvl w:ilvl="2" w:tentative="0">
      <w:start w:val="1"/>
      <w:numFmt w:val="lowerRoman"/>
      <w:lvlText w:val="%3."/>
      <w:lvlJc w:val="right"/>
      <w:pPr>
        <w:ind w:left="3960" w:hanging="480"/>
      </w:pPr>
    </w:lvl>
    <w:lvl w:ilvl="3" w:tentative="0">
      <w:start w:val="1"/>
      <w:numFmt w:val="decimal"/>
      <w:lvlText w:val="%4."/>
      <w:lvlJc w:val="left"/>
      <w:pPr>
        <w:ind w:left="4440" w:hanging="480"/>
      </w:pPr>
    </w:lvl>
    <w:lvl w:ilvl="4" w:tentative="0">
      <w:start w:val="1"/>
      <w:numFmt w:val="lowerLetter"/>
      <w:lvlText w:val="%5)"/>
      <w:lvlJc w:val="left"/>
      <w:pPr>
        <w:ind w:left="4920" w:hanging="480"/>
      </w:pPr>
    </w:lvl>
    <w:lvl w:ilvl="5" w:tentative="0">
      <w:start w:val="1"/>
      <w:numFmt w:val="lowerRoman"/>
      <w:lvlText w:val="%6."/>
      <w:lvlJc w:val="right"/>
      <w:pPr>
        <w:ind w:left="5400" w:hanging="480"/>
      </w:pPr>
    </w:lvl>
    <w:lvl w:ilvl="6" w:tentative="0">
      <w:start w:val="1"/>
      <w:numFmt w:val="decimal"/>
      <w:lvlText w:val="%7."/>
      <w:lvlJc w:val="left"/>
      <w:pPr>
        <w:ind w:left="5880" w:hanging="480"/>
      </w:pPr>
    </w:lvl>
    <w:lvl w:ilvl="7" w:tentative="0">
      <w:start w:val="1"/>
      <w:numFmt w:val="lowerLetter"/>
      <w:lvlText w:val="%8)"/>
      <w:lvlJc w:val="left"/>
      <w:pPr>
        <w:ind w:left="6360" w:hanging="480"/>
      </w:pPr>
    </w:lvl>
    <w:lvl w:ilvl="8" w:tentative="0">
      <w:start w:val="1"/>
      <w:numFmt w:val="lowerRoman"/>
      <w:lvlText w:val="%9."/>
      <w:lvlJc w:val="right"/>
      <w:pPr>
        <w:ind w:left="6840" w:hanging="480"/>
      </w:pPr>
    </w:lvl>
  </w:abstractNum>
  <w:abstractNum w:abstractNumId="19">
    <w:nsid w:val="795B5CFF"/>
    <w:multiLevelType w:val="multilevel"/>
    <w:tmpl w:val="795B5CFF"/>
    <w:lvl w:ilvl="0" w:tentative="0">
      <w:start w:val="1"/>
      <w:numFmt w:val="japaneseCounting"/>
      <w:lvlText w:val="第%1节"/>
      <w:lvlJc w:val="left"/>
      <w:pPr>
        <w:ind w:left="2800" w:hanging="980"/>
      </w:pPr>
      <w:rPr>
        <w:rFonts w:hint="eastAsia"/>
      </w:rPr>
    </w:lvl>
    <w:lvl w:ilvl="1" w:tentative="0">
      <w:start w:val="1"/>
      <w:numFmt w:val="lowerLetter"/>
      <w:lvlText w:val="%2)"/>
      <w:lvlJc w:val="left"/>
      <w:pPr>
        <w:ind w:left="2780" w:hanging="480"/>
      </w:pPr>
    </w:lvl>
    <w:lvl w:ilvl="2" w:tentative="0">
      <w:start w:val="1"/>
      <w:numFmt w:val="lowerRoman"/>
      <w:lvlText w:val="%3."/>
      <w:lvlJc w:val="right"/>
      <w:pPr>
        <w:ind w:left="3260" w:hanging="480"/>
      </w:pPr>
    </w:lvl>
    <w:lvl w:ilvl="3" w:tentative="0">
      <w:start w:val="1"/>
      <w:numFmt w:val="decimal"/>
      <w:lvlText w:val="%4."/>
      <w:lvlJc w:val="left"/>
      <w:pPr>
        <w:ind w:left="3740" w:hanging="480"/>
      </w:pPr>
    </w:lvl>
    <w:lvl w:ilvl="4" w:tentative="0">
      <w:start w:val="1"/>
      <w:numFmt w:val="lowerLetter"/>
      <w:lvlText w:val="%5)"/>
      <w:lvlJc w:val="left"/>
      <w:pPr>
        <w:ind w:left="4220" w:hanging="480"/>
      </w:pPr>
    </w:lvl>
    <w:lvl w:ilvl="5" w:tentative="0">
      <w:start w:val="1"/>
      <w:numFmt w:val="lowerRoman"/>
      <w:lvlText w:val="%6."/>
      <w:lvlJc w:val="right"/>
      <w:pPr>
        <w:ind w:left="4700" w:hanging="480"/>
      </w:pPr>
    </w:lvl>
    <w:lvl w:ilvl="6" w:tentative="0">
      <w:start w:val="1"/>
      <w:numFmt w:val="decimal"/>
      <w:lvlText w:val="%7."/>
      <w:lvlJc w:val="left"/>
      <w:pPr>
        <w:ind w:left="5180" w:hanging="480"/>
      </w:pPr>
    </w:lvl>
    <w:lvl w:ilvl="7" w:tentative="0">
      <w:start w:val="1"/>
      <w:numFmt w:val="lowerLetter"/>
      <w:lvlText w:val="%8)"/>
      <w:lvlJc w:val="left"/>
      <w:pPr>
        <w:ind w:left="5660" w:hanging="480"/>
      </w:pPr>
    </w:lvl>
    <w:lvl w:ilvl="8" w:tentative="0">
      <w:start w:val="1"/>
      <w:numFmt w:val="lowerRoman"/>
      <w:lvlText w:val="%9."/>
      <w:lvlJc w:val="right"/>
      <w:pPr>
        <w:ind w:left="6140" w:hanging="480"/>
      </w:pPr>
    </w:lvl>
  </w:abstractNum>
  <w:abstractNum w:abstractNumId="20">
    <w:nsid w:val="7C807C18"/>
    <w:multiLevelType w:val="multilevel"/>
    <w:tmpl w:val="7C807C18"/>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7"/>
  </w:num>
  <w:num w:numId="2">
    <w:abstractNumId w:val="0"/>
  </w:num>
  <w:num w:numId="3">
    <w:abstractNumId w:val="2"/>
  </w:num>
  <w:num w:numId="4">
    <w:abstractNumId w:val="11"/>
  </w:num>
  <w:num w:numId="5">
    <w:abstractNumId w:val="15"/>
  </w:num>
  <w:num w:numId="6">
    <w:abstractNumId w:val="5"/>
  </w:num>
  <w:num w:numId="7">
    <w:abstractNumId w:val="17"/>
  </w:num>
  <w:num w:numId="8">
    <w:abstractNumId w:val="8"/>
  </w:num>
  <w:num w:numId="9">
    <w:abstractNumId w:val="10"/>
  </w:num>
  <w:num w:numId="10">
    <w:abstractNumId w:val="3"/>
  </w:num>
  <w:num w:numId="11">
    <w:abstractNumId w:val="14"/>
  </w:num>
  <w:num w:numId="12">
    <w:abstractNumId w:val="16"/>
  </w:num>
  <w:num w:numId="13">
    <w:abstractNumId w:val="13"/>
  </w:num>
  <w:num w:numId="14">
    <w:abstractNumId w:val="4"/>
  </w:num>
  <w:num w:numId="15">
    <w:abstractNumId w:val="6"/>
  </w:num>
  <w:num w:numId="16">
    <w:abstractNumId w:val="1"/>
  </w:num>
  <w:num w:numId="17">
    <w:abstractNumId w:val="19"/>
  </w:num>
  <w:num w:numId="18">
    <w:abstractNumId w:val="12"/>
  </w:num>
  <w:num w:numId="19">
    <w:abstractNumId w:val="20"/>
  </w:num>
  <w:num w:numId="20">
    <w:abstractNumId w:val="1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DE5"/>
    <w:rsid w:val="0006459F"/>
    <w:rsid w:val="000B1195"/>
    <w:rsid w:val="00153817"/>
    <w:rsid w:val="00166477"/>
    <w:rsid w:val="00184528"/>
    <w:rsid w:val="001A5250"/>
    <w:rsid w:val="003340C8"/>
    <w:rsid w:val="00412C75"/>
    <w:rsid w:val="00427FA6"/>
    <w:rsid w:val="00481AB1"/>
    <w:rsid w:val="004A27C3"/>
    <w:rsid w:val="00505463"/>
    <w:rsid w:val="0051197A"/>
    <w:rsid w:val="00514A62"/>
    <w:rsid w:val="005510ED"/>
    <w:rsid w:val="00592FEE"/>
    <w:rsid w:val="005F5B1C"/>
    <w:rsid w:val="00601304"/>
    <w:rsid w:val="00681B2B"/>
    <w:rsid w:val="006901A8"/>
    <w:rsid w:val="006B6200"/>
    <w:rsid w:val="006B65D0"/>
    <w:rsid w:val="006C78DC"/>
    <w:rsid w:val="006F608A"/>
    <w:rsid w:val="0072113A"/>
    <w:rsid w:val="00741B9E"/>
    <w:rsid w:val="00743FD8"/>
    <w:rsid w:val="007A5E28"/>
    <w:rsid w:val="007C01BD"/>
    <w:rsid w:val="007F044E"/>
    <w:rsid w:val="00843F62"/>
    <w:rsid w:val="008A788E"/>
    <w:rsid w:val="008B1757"/>
    <w:rsid w:val="008C2D51"/>
    <w:rsid w:val="008D357C"/>
    <w:rsid w:val="00931C94"/>
    <w:rsid w:val="00945DE5"/>
    <w:rsid w:val="009675B3"/>
    <w:rsid w:val="009D0F5E"/>
    <w:rsid w:val="00A26789"/>
    <w:rsid w:val="00A74E34"/>
    <w:rsid w:val="00A81B5D"/>
    <w:rsid w:val="00A91BDE"/>
    <w:rsid w:val="00AA5689"/>
    <w:rsid w:val="00B2477B"/>
    <w:rsid w:val="00B25CA9"/>
    <w:rsid w:val="00B445CF"/>
    <w:rsid w:val="00B73DC3"/>
    <w:rsid w:val="00BA5E33"/>
    <w:rsid w:val="00BB5845"/>
    <w:rsid w:val="00BD0F0A"/>
    <w:rsid w:val="00C2099C"/>
    <w:rsid w:val="00CB444B"/>
    <w:rsid w:val="00CF5F73"/>
    <w:rsid w:val="00D5531B"/>
    <w:rsid w:val="00D63656"/>
    <w:rsid w:val="00D67CC5"/>
    <w:rsid w:val="00DC45D3"/>
    <w:rsid w:val="00DD7FC2"/>
    <w:rsid w:val="00DE7A52"/>
    <w:rsid w:val="00E60A9F"/>
    <w:rsid w:val="00E77642"/>
    <w:rsid w:val="00E9416D"/>
    <w:rsid w:val="00EE25B5"/>
    <w:rsid w:val="00F152B1"/>
    <w:rsid w:val="00F1561D"/>
    <w:rsid w:val="00F6583A"/>
    <w:rsid w:val="00F915DB"/>
    <w:rsid w:val="00FA27C9"/>
    <w:rsid w:val="012E10C6"/>
    <w:rsid w:val="083468A4"/>
    <w:rsid w:val="0D9106F5"/>
    <w:rsid w:val="0E80167B"/>
    <w:rsid w:val="2CD124D7"/>
    <w:rsid w:val="3267396B"/>
    <w:rsid w:val="39A536C6"/>
    <w:rsid w:val="4C2141E5"/>
    <w:rsid w:val="5F573DB4"/>
    <w:rsid w:val="74065E32"/>
    <w:rsid w:val="7B2778E3"/>
    <w:rsid w:val="7EB82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link w:val="9"/>
    <w:uiPriority w:val="0"/>
    <w:pPr>
      <w:jc w:val="left"/>
    </w:pPr>
  </w:style>
  <w:style w:type="paragraph" w:styleId="4">
    <w:name w:val="Balloon Text"/>
    <w:basedOn w:val="1"/>
    <w:link w:val="10"/>
    <w:unhideWhenUsed/>
    <w:qFormat/>
    <w:uiPriority w:val="99"/>
    <w:rPr>
      <w:rFonts w:ascii="宋体"/>
      <w:sz w:val="18"/>
      <w:szCs w:val="18"/>
    </w:rPr>
  </w:style>
  <w:style w:type="paragraph" w:styleId="5">
    <w:name w:val="Normal (Web)"/>
    <w:basedOn w:val="1"/>
    <w:unhideWhenUsed/>
    <w:qFormat/>
    <w:uiPriority w:val="99"/>
    <w:pPr>
      <w:spacing w:before="100" w:beforeAutospacing="1" w:after="100" w:afterAutospacing="1"/>
      <w:jc w:val="left"/>
    </w:pPr>
    <w:rPr>
      <w:kern w:val="0"/>
      <w:sz w:val="24"/>
    </w:rPr>
  </w:style>
  <w:style w:type="character" w:styleId="8">
    <w:name w:val="annotation reference"/>
    <w:qFormat/>
    <w:uiPriority w:val="0"/>
    <w:rPr>
      <w:sz w:val="21"/>
      <w:szCs w:val="21"/>
    </w:rPr>
  </w:style>
  <w:style w:type="character" w:customStyle="1" w:styleId="9">
    <w:name w:val="批注文字字符"/>
    <w:basedOn w:val="7"/>
    <w:link w:val="3"/>
    <w:qFormat/>
    <w:uiPriority w:val="0"/>
    <w:rPr>
      <w:rFonts w:ascii="Times New Roman" w:hAnsi="Times New Roman" w:eastAsia="宋体" w:cs="Times New Roman"/>
      <w:sz w:val="21"/>
    </w:rPr>
  </w:style>
  <w:style w:type="character" w:customStyle="1" w:styleId="10">
    <w:name w:val="批注框文本字符"/>
    <w:basedOn w:val="7"/>
    <w:link w:val="4"/>
    <w:semiHidden/>
    <w:qFormat/>
    <w:uiPriority w:val="99"/>
    <w:rPr>
      <w:rFonts w:ascii="宋体" w:hAnsi="Times New Roman" w:eastAsia="宋体" w:cs="Times New Roman"/>
      <w:sz w:val="18"/>
      <w:szCs w:val="18"/>
    </w:rPr>
  </w:style>
  <w:style w:type="paragraph" w:customStyle="1" w:styleId="11">
    <w:name w:val="列出段落1"/>
    <w:basedOn w:val="1"/>
    <w:qFormat/>
    <w:uiPriority w:val="34"/>
    <w:pPr>
      <w:ind w:firstLine="420" w:firstLineChars="200"/>
    </w:pPr>
  </w:style>
  <w:style w:type="paragraph" w:styleId="12">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1264</Words>
  <Characters>7209</Characters>
  <Lines>60</Lines>
  <Paragraphs>16</Paragraphs>
  <TotalTime>2</TotalTime>
  <ScaleCrop>false</ScaleCrop>
  <LinksUpToDate>false</LinksUpToDate>
  <CharactersWithSpaces>8457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2020-07-07T15:36:00Z</dcterms:created>
  <dc:creator>Microsoft Office 用户</dc:creator>
  <cp:lastModifiedBy>Miss T</cp:lastModifiedBy>
  <dcterms:modified xsi:type="dcterms:W3CDTF">2020-10-09T09:05:24Z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