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2673D" w14:textId="77777777" w:rsidR="00B568EE" w:rsidRDefault="00B568EE">
      <w:pPr>
        <w:adjustRightInd w:val="0"/>
        <w:snapToGrid w:val="0"/>
        <w:spacing w:line="360" w:lineRule="auto"/>
      </w:pPr>
    </w:p>
    <w:p w14:paraId="1B5F6C4C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52"/>
        </w:rPr>
      </w:pPr>
    </w:p>
    <w:p w14:paraId="36CA70FB" w14:textId="77777777" w:rsidR="00B568EE" w:rsidRDefault="0090283E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14:paraId="0F5D3111" w14:textId="77777777" w:rsidR="00B568EE" w:rsidRDefault="00B568EE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 w14:paraId="05301187" w14:textId="77777777" w:rsidR="00B568EE" w:rsidRDefault="00B568EE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 w14:paraId="201D0BF0" w14:textId="77777777" w:rsidR="00B568EE" w:rsidRDefault="00B568EE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155FA9E4" w14:textId="7FBD8FEE" w:rsidR="00B568EE" w:rsidRDefault="0090283E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 w:rsidR="00AA080C">
        <w:rPr>
          <w:rFonts w:ascii="黑体" w:eastAsia="黑体" w:hint="eastAsia"/>
          <w:b/>
          <w:bCs/>
          <w:sz w:val="44"/>
          <w:szCs w:val="44"/>
        </w:rPr>
        <w:t>数字模型</w:t>
      </w:r>
      <w:r>
        <w:rPr>
          <w:rFonts w:ascii="黑体" w:eastAsia="黑体" w:hint="eastAsia"/>
          <w:b/>
          <w:bCs/>
          <w:sz w:val="44"/>
          <w:szCs w:val="44"/>
        </w:rPr>
        <w:t>》教学大纲</w:t>
      </w:r>
    </w:p>
    <w:p w14:paraId="1205500B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/>
          <w:b/>
          <w:bCs/>
          <w:sz w:val="44"/>
          <w:szCs w:val="44"/>
        </w:rPr>
      </w:pPr>
    </w:p>
    <w:p w14:paraId="70DC8305" w14:textId="3DDC1CC1" w:rsidR="00B568EE" w:rsidRDefault="0090283E">
      <w:pPr>
        <w:widowControl/>
        <w:jc w:val="center"/>
        <w:rPr>
          <w:rFonts w:ascii="宋体"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（</w:t>
      </w:r>
      <w:r w:rsidR="00AA080C">
        <w:rPr>
          <w:rFonts w:ascii="黑体" w:eastAsia="黑体" w:hAnsi="黑体" w:cs="黑体"/>
          <w:kern w:val="0"/>
          <w:sz w:val="44"/>
          <w:szCs w:val="44"/>
          <w:lang w:bidi="ar"/>
        </w:rPr>
        <w:t>3D MODEL</w:t>
      </w:r>
      <w:r>
        <w:rPr>
          <w:rFonts w:ascii="黑体" w:eastAsia="黑体" w:hint="eastAsia"/>
          <w:b/>
          <w:bCs/>
          <w:sz w:val="44"/>
          <w:szCs w:val="44"/>
        </w:rPr>
        <w:t>）</w:t>
      </w:r>
    </w:p>
    <w:p w14:paraId="569B4C87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ED3BEAC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C4687FA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8DB6433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39FE554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82D7119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258C505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28B0AE3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B2D778A" w14:textId="77777777" w:rsidR="00B568EE" w:rsidRDefault="0090283E">
      <w:pPr>
        <w:adjustRightInd w:val="0"/>
        <w:snapToGrid w:val="0"/>
        <w:spacing w:line="360" w:lineRule="auto"/>
        <w:rPr>
          <w:rFonts w:eastAsia="黑体"/>
          <w:sz w:val="30"/>
        </w:rPr>
      </w:pPr>
      <w:r>
        <w:rPr>
          <w:rFonts w:eastAsia="黑体" w:hint="eastAsia"/>
          <w:sz w:val="30"/>
        </w:rPr>
        <w:t xml:space="preserve">                  </w:t>
      </w:r>
      <w:r>
        <w:rPr>
          <w:rFonts w:eastAsia="黑体" w:hint="eastAsia"/>
          <w:sz w:val="30"/>
        </w:rPr>
        <w:t>制定单位：艺术设计学院</w:t>
      </w:r>
      <w:r>
        <w:rPr>
          <w:rFonts w:eastAsia="黑体" w:hint="eastAsia"/>
          <w:sz w:val="30"/>
        </w:rPr>
        <w:t xml:space="preserve"> </w:t>
      </w:r>
    </w:p>
    <w:p w14:paraId="2A4FC825" w14:textId="1B3F06AC" w:rsidR="00B568EE" w:rsidRDefault="0090283E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151EC5">
        <w:rPr>
          <w:rFonts w:eastAsia="黑体" w:hint="eastAsia"/>
          <w:color w:val="000000"/>
          <w:sz w:val="30"/>
        </w:rPr>
        <w:t>刘弋冉</w:t>
      </w:r>
    </w:p>
    <w:p w14:paraId="51BDF334" w14:textId="77777777" w:rsidR="00B568EE" w:rsidRDefault="0090283E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人：唐青</w:t>
      </w:r>
    </w:p>
    <w:p w14:paraId="7F2801D4" w14:textId="77777777" w:rsidR="00B568EE" w:rsidRDefault="0090283E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int="eastAsia"/>
          <w:sz w:val="30"/>
        </w:rPr>
        <w:t>2019年8月20日</w:t>
      </w:r>
    </w:p>
    <w:p w14:paraId="3CDB3074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/>
          <w:b/>
        </w:rPr>
      </w:pPr>
    </w:p>
    <w:p w14:paraId="3FDEB785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/>
          <w:b/>
        </w:rPr>
      </w:pPr>
    </w:p>
    <w:p w14:paraId="5E3339F0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/>
          <w:b/>
          <w:sz w:val="32"/>
        </w:rPr>
      </w:pPr>
    </w:p>
    <w:p w14:paraId="6E42971C" w14:textId="77777777" w:rsidR="00B568EE" w:rsidRDefault="0090283E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sz w:val="32"/>
        </w:rPr>
      </w:pPr>
      <w:r>
        <w:rPr>
          <w:rFonts w:ascii="黑体" w:eastAsia="黑体" w:hAnsi="黑体" w:cs="黑体" w:hint="eastAsia"/>
          <w:b/>
          <w:sz w:val="32"/>
        </w:rPr>
        <w:lastRenderedPageBreak/>
        <w:t>课程说明</w:t>
      </w:r>
    </w:p>
    <w:p w14:paraId="0BABEEBB" w14:textId="77777777" w:rsidR="00B568EE" w:rsidRDefault="0090283E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/>
          <w:sz w:val="28"/>
        </w:rPr>
        <w:t>课程概述</w:t>
      </w:r>
    </w:p>
    <w:p w14:paraId="5DF24297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（一）课程属性及课程介绍</w:t>
      </w:r>
    </w:p>
    <w:p w14:paraId="17ADC895" w14:textId="77777777" w:rsidR="00963E04" w:rsidRDefault="00963E04" w:rsidP="00963E04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根据适用于18级数媒学生的人才培养方案里的教学指导计划安排，《数字模型》课程为4个学分，64个课时（其中32课时的课堂教学，32课时的实验教学），属于专业方向课。</w:t>
      </w:r>
    </w:p>
    <w:p w14:paraId="00F4BB4C" w14:textId="77777777" w:rsidR="00963E04" w:rsidRPr="006C0CAA" w:rsidRDefault="00963E04" w:rsidP="00963E04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6C0CAA">
        <w:rPr>
          <w:rFonts w:ascii="宋体" w:hint="eastAsia"/>
          <w:szCs w:val="21"/>
        </w:rPr>
        <w:t>本课程将通过案例讲解，学习使用Rhino软件的基本功能和操作技巧，还将学习建模插件和渲染、动画插件</w:t>
      </w:r>
      <w:r w:rsidRPr="006C0CAA">
        <w:rPr>
          <w:rFonts w:ascii="宋体"/>
          <w:szCs w:val="21"/>
        </w:rPr>
        <w:t>key shot</w:t>
      </w:r>
      <w:r>
        <w:rPr>
          <w:rFonts w:ascii="宋体" w:hint="eastAsia"/>
          <w:szCs w:val="21"/>
        </w:rPr>
        <w:t>和</w:t>
      </w:r>
      <w:r w:rsidRPr="006C0CAA">
        <w:rPr>
          <w:rFonts w:ascii="宋体" w:hint="eastAsia"/>
          <w:szCs w:val="21"/>
        </w:rPr>
        <w:t>bongo，让学生在动画三维建模能力的培养中打下良好的基础。</w:t>
      </w:r>
    </w:p>
    <w:p w14:paraId="2CCD6490" w14:textId="77777777" w:rsidR="00B568EE" w:rsidRPr="00963E04" w:rsidRDefault="00B568EE" w:rsidP="00963E0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</w:p>
    <w:p w14:paraId="5E97A0E2" w14:textId="77777777" w:rsidR="00B568EE" w:rsidRDefault="0090283E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（二）教学目标</w:t>
      </w:r>
    </w:p>
    <w:p w14:paraId="7A03DD42" w14:textId="2B4EB00D" w:rsidR="00B568EE" w:rsidRDefault="0090283E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通过该课程学习使学生熟练掌握字体的书写方法及创意</w:t>
      </w:r>
      <w:r w:rsidR="00963E04">
        <w:rPr>
          <w:rFonts w:ascii="宋体" w:hint="eastAsia"/>
          <w:szCs w:val="21"/>
        </w:rPr>
        <w:t>数字模型</w:t>
      </w:r>
      <w:r>
        <w:rPr>
          <w:rFonts w:ascii="宋体" w:hint="eastAsia"/>
          <w:szCs w:val="21"/>
        </w:rPr>
        <w:t>的基本规律,能够根据文字内容独立完成</w:t>
      </w:r>
      <w:r w:rsidR="00963E04">
        <w:rPr>
          <w:rFonts w:ascii="宋体" w:hint="eastAsia"/>
          <w:szCs w:val="21"/>
        </w:rPr>
        <w:t>3</w:t>
      </w:r>
      <w:r w:rsidR="00963E04">
        <w:rPr>
          <w:rFonts w:ascii="宋体"/>
          <w:szCs w:val="21"/>
        </w:rPr>
        <w:t>D</w:t>
      </w:r>
      <w:r w:rsidR="00963E04">
        <w:rPr>
          <w:rFonts w:ascii="宋体" w:hint="eastAsia"/>
          <w:szCs w:val="21"/>
        </w:rPr>
        <w:t>模型制作</w:t>
      </w:r>
      <w:r>
        <w:rPr>
          <w:rFonts w:ascii="宋体" w:hint="eastAsia"/>
          <w:szCs w:val="21"/>
        </w:rPr>
        <w:t>的全过程；会运用</w:t>
      </w:r>
      <w:r w:rsidR="00963E04">
        <w:rPr>
          <w:rFonts w:ascii="宋体" w:hint="eastAsia"/>
          <w:szCs w:val="21"/>
        </w:rPr>
        <w:t>数字模型</w:t>
      </w:r>
      <w:r>
        <w:rPr>
          <w:rFonts w:ascii="宋体" w:hint="eastAsia"/>
          <w:szCs w:val="21"/>
        </w:rPr>
        <w:t>简单的平面物,如</w:t>
      </w:r>
      <w:r w:rsidR="00963E04">
        <w:rPr>
          <w:rFonts w:ascii="宋体" w:hint="eastAsia"/>
          <w:szCs w:val="21"/>
        </w:rPr>
        <w:t>模型</w:t>
      </w:r>
      <w:r>
        <w:rPr>
          <w:rFonts w:ascii="宋体" w:hint="eastAsia"/>
          <w:szCs w:val="21"/>
        </w:rPr>
        <w:t>、</w:t>
      </w:r>
      <w:r w:rsidR="00963E04">
        <w:rPr>
          <w:rFonts w:ascii="宋体" w:hint="eastAsia"/>
          <w:szCs w:val="21"/>
        </w:rPr>
        <w:t>建筑</w:t>
      </w:r>
      <w:r>
        <w:rPr>
          <w:rFonts w:ascii="宋体" w:hint="eastAsia"/>
          <w:szCs w:val="21"/>
        </w:rPr>
        <w:t>、</w:t>
      </w:r>
      <w:r w:rsidR="00963E04">
        <w:rPr>
          <w:rFonts w:ascii="宋体" w:hint="eastAsia"/>
          <w:szCs w:val="21"/>
        </w:rPr>
        <w:t>人物</w:t>
      </w:r>
      <w:r>
        <w:rPr>
          <w:rFonts w:ascii="宋体" w:hint="eastAsia"/>
          <w:szCs w:val="21"/>
        </w:rPr>
        <w:t>等,使所学知识在相关课程中发挥积极的作用;全面提高学生</w:t>
      </w:r>
      <w:r w:rsidR="00963E04">
        <w:rPr>
          <w:rFonts w:ascii="宋体" w:hint="eastAsia"/>
          <w:szCs w:val="21"/>
        </w:rPr>
        <w:t>数字模型</w:t>
      </w:r>
      <w:r>
        <w:rPr>
          <w:rFonts w:ascii="宋体" w:hint="eastAsia"/>
          <w:szCs w:val="21"/>
        </w:rPr>
        <w:t>能力,解决字体在数字媒体艺术专业中的应用问题。</w:t>
      </w:r>
    </w:p>
    <w:p w14:paraId="014C210B" w14:textId="77777777" w:rsidR="00B568EE" w:rsidRDefault="00B568EE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</w:p>
    <w:p w14:paraId="609C6468" w14:textId="77777777" w:rsidR="00B568EE" w:rsidRDefault="0090283E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（三）适用对象</w:t>
      </w:r>
    </w:p>
    <w:p w14:paraId="6AC4D993" w14:textId="77777777" w:rsidR="00B568EE" w:rsidRDefault="0090283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>金审学院数字媒体艺术专业本科生。</w:t>
      </w:r>
    </w:p>
    <w:p w14:paraId="1CDBC202" w14:textId="77777777" w:rsidR="00B568EE" w:rsidRDefault="00B568E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</w:p>
    <w:p w14:paraId="35AE85E4" w14:textId="77777777" w:rsidR="00B568EE" w:rsidRDefault="0090283E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（四）先修课程与后续课程</w:t>
      </w:r>
    </w:p>
    <w:p w14:paraId="03535A64" w14:textId="702EB11B" w:rsidR="00B568EE" w:rsidRDefault="0090283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>先修课程：</w:t>
      </w:r>
      <w:r w:rsidR="00963E04" w:rsidRPr="00963E04">
        <w:rPr>
          <w:rFonts w:ascii="宋体" w:hint="eastAsia"/>
          <w:szCs w:val="21"/>
        </w:rPr>
        <w:t>《设计思维与方法》、《计算机辅助设计基础1（PS）》、 《计算机辅助设计基础1（AI）》、《交互设计原理与方法</w:t>
      </w:r>
      <w:r>
        <w:rPr>
          <w:rFonts w:ascii="宋体" w:hint="eastAsia"/>
          <w:szCs w:val="21"/>
        </w:rPr>
        <w:t>》</w:t>
      </w:r>
    </w:p>
    <w:p w14:paraId="2FBF6AA6" w14:textId="145177EA" w:rsidR="00B568EE" w:rsidRDefault="0090283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>后续课程：</w:t>
      </w:r>
      <w:r w:rsidR="00963E04" w:rsidRPr="00963E04">
        <w:rPr>
          <w:rFonts w:ascii="宋体" w:hint="eastAsia"/>
          <w:szCs w:val="21"/>
        </w:rPr>
        <w:t>《数字短片创作（C4D） 》、《新媒体展示设计》、《虚拟现实技术》、毕业设计等环节</w:t>
      </w:r>
      <w:r w:rsidR="00963E04">
        <w:rPr>
          <w:rFonts w:ascii="宋体" w:hint="eastAsia"/>
          <w:szCs w:val="21"/>
        </w:rPr>
        <w:t>。</w:t>
      </w:r>
    </w:p>
    <w:p w14:paraId="5D6B1E40" w14:textId="77777777" w:rsidR="00B568EE" w:rsidRDefault="00B568EE" w:rsidP="00963E04">
      <w:pPr>
        <w:adjustRightInd w:val="0"/>
        <w:snapToGrid w:val="0"/>
        <w:spacing w:line="360" w:lineRule="auto"/>
        <w:jc w:val="left"/>
        <w:rPr>
          <w:rFonts w:ascii="黑体" w:eastAsia="黑体" w:hAnsi="黑体" w:cs="黑体" w:hint="eastAsia"/>
          <w:b/>
          <w:bCs/>
          <w:sz w:val="28"/>
          <w:szCs w:val="28"/>
        </w:rPr>
      </w:pPr>
    </w:p>
    <w:p w14:paraId="717453B7" w14:textId="77777777" w:rsidR="00B568EE" w:rsidRDefault="0090283E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二、任课教师教学过程中应注意的事项</w:t>
      </w:r>
    </w:p>
    <w:p w14:paraId="16BC84DA" w14:textId="7200E262" w:rsidR="00B568EE" w:rsidRDefault="0090283E">
      <w:pPr>
        <w:spacing w:line="4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任课教师在教学过程中要求学生通过《</w:t>
      </w:r>
      <w:r w:rsidR="00963E04">
        <w:rPr>
          <w:rFonts w:ascii="宋体" w:hAnsi="宋体" w:hint="eastAsia"/>
        </w:rPr>
        <w:t>数字模型</w:t>
      </w:r>
      <w:r>
        <w:rPr>
          <w:rFonts w:ascii="宋体" w:hAnsi="宋体" w:hint="eastAsia"/>
        </w:rPr>
        <w:t>》课程的学习，能够掌握</w:t>
      </w:r>
      <w:r w:rsidR="00963E04">
        <w:rPr>
          <w:rFonts w:ascii="宋体" w:hAnsi="宋体" w:hint="eastAsia"/>
        </w:rPr>
        <w:t>数字模型</w:t>
      </w:r>
      <w:r>
        <w:rPr>
          <w:rFonts w:ascii="宋体" w:hAnsi="宋体" w:hint="eastAsia"/>
        </w:rPr>
        <w:t>的基本原理和设计方法；掌握</w:t>
      </w:r>
      <w:r w:rsidR="00963E04">
        <w:rPr>
          <w:rFonts w:ascii="宋体" w:hAnsi="宋体" w:hint="eastAsia"/>
        </w:rPr>
        <w:t>数字模型</w:t>
      </w:r>
      <w:r>
        <w:rPr>
          <w:rFonts w:ascii="宋体" w:hAnsi="宋体" w:hint="eastAsia"/>
        </w:rPr>
        <w:t>体系要素及所含内容的设计技巧与处理方法。在教学过程中进行教学方法的改革与实践，运用“案例教学法”和“情境式教学法”进行教学。要求学生应积极参与课堂“ 案例”教学的讨论，培养和训练学生能够运用所学的知识进行设计表达的能力。</w:t>
      </w:r>
    </w:p>
    <w:p w14:paraId="59414BED" w14:textId="77777777" w:rsidR="00B568EE" w:rsidRDefault="0090283E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b/>
          <w:bCs/>
          <w:sz w:val="28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</w:rPr>
        <w:t xml:space="preserve">　</w:t>
      </w:r>
    </w:p>
    <w:p w14:paraId="390AADCC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b/>
          <w:bCs/>
          <w:sz w:val="28"/>
        </w:rPr>
      </w:pPr>
      <w:r>
        <w:rPr>
          <w:rFonts w:ascii="黑体" w:eastAsia="黑体" w:hAnsi="黑体" w:cs="黑体" w:hint="eastAsia"/>
          <w:b/>
          <w:bCs/>
          <w:sz w:val="28"/>
        </w:rPr>
        <w:lastRenderedPageBreak/>
        <w:t>三、学时要求与分配</w:t>
      </w:r>
    </w:p>
    <w:p w14:paraId="69BA37C2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（一）</w:t>
      </w:r>
      <w:r>
        <w:rPr>
          <w:rFonts w:ascii="黑体" w:eastAsia="黑体" w:hAnsi="黑体" w:cs="黑体" w:hint="eastAsia"/>
          <w:sz w:val="24"/>
        </w:rPr>
        <w:t>总学时要求</w:t>
      </w:r>
    </w:p>
    <w:p w14:paraId="27FA06B6" w14:textId="77777777" w:rsidR="00B568EE" w:rsidRDefault="0090283E">
      <w:pPr>
        <w:adjustRightInd w:val="0"/>
        <w:snapToGrid w:val="0"/>
        <w:spacing w:line="360" w:lineRule="auto"/>
        <w:ind w:firstLineChars="300" w:firstLine="63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</w:rPr>
        <w:t>64课时</w:t>
      </w:r>
    </w:p>
    <w:p w14:paraId="3DE049E9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24"/>
        </w:rPr>
        <w:t>（二）学时分配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745"/>
        <w:gridCol w:w="4320"/>
        <w:gridCol w:w="943"/>
        <w:gridCol w:w="1529"/>
      </w:tblGrid>
      <w:tr w:rsidR="00B568EE" w14:paraId="3B770A6D" w14:textId="77777777">
        <w:trPr>
          <w:trHeight w:val="615"/>
          <w:jc w:val="center"/>
        </w:trPr>
        <w:tc>
          <w:tcPr>
            <w:tcW w:w="983" w:type="dxa"/>
            <w:vAlign w:val="center"/>
          </w:tcPr>
          <w:p w14:paraId="608048A8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周 别</w:t>
            </w:r>
          </w:p>
        </w:tc>
        <w:tc>
          <w:tcPr>
            <w:tcW w:w="745" w:type="dxa"/>
            <w:vAlign w:val="center"/>
          </w:tcPr>
          <w:p w14:paraId="34704D24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授 课</w:t>
            </w:r>
          </w:p>
          <w:p w14:paraId="534C3E6F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次 数</w:t>
            </w:r>
          </w:p>
        </w:tc>
        <w:tc>
          <w:tcPr>
            <w:tcW w:w="4320" w:type="dxa"/>
            <w:vAlign w:val="center"/>
          </w:tcPr>
          <w:p w14:paraId="2F0418CB" w14:textId="77777777" w:rsidR="00B568EE" w:rsidRDefault="0090283E">
            <w:pPr>
              <w:spacing w:line="360" w:lineRule="auto"/>
              <w:ind w:firstLine="548"/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授课章节与内容摘要</w:t>
            </w:r>
          </w:p>
        </w:tc>
        <w:tc>
          <w:tcPr>
            <w:tcW w:w="943" w:type="dxa"/>
            <w:vAlign w:val="center"/>
          </w:tcPr>
          <w:p w14:paraId="4B37EFDF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教学</w:t>
            </w:r>
          </w:p>
          <w:p w14:paraId="3BFA2CD5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时数</w:t>
            </w:r>
          </w:p>
        </w:tc>
        <w:tc>
          <w:tcPr>
            <w:tcW w:w="1529" w:type="dxa"/>
            <w:vAlign w:val="center"/>
          </w:tcPr>
          <w:p w14:paraId="0796B3A9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备注</w:t>
            </w:r>
          </w:p>
        </w:tc>
      </w:tr>
      <w:tr w:rsidR="00277589" w14:paraId="1CD2D033" w14:textId="77777777">
        <w:trPr>
          <w:trHeight w:val="2240"/>
          <w:jc w:val="center"/>
        </w:trPr>
        <w:tc>
          <w:tcPr>
            <w:tcW w:w="983" w:type="dxa"/>
            <w:vAlign w:val="center"/>
          </w:tcPr>
          <w:p w14:paraId="60D7BBA2" w14:textId="337A1433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3</w:t>
            </w:r>
          </w:p>
        </w:tc>
        <w:tc>
          <w:tcPr>
            <w:tcW w:w="745" w:type="dxa"/>
            <w:vAlign w:val="center"/>
          </w:tcPr>
          <w:p w14:paraId="4F460CFE" w14:textId="730C8B42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320" w:type="dxa"/>
            <w:vAlign w:val="center"/>
          </w:tcPr>
          <w:p w14:paraId="6F59BE07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第一章、</w:t>
            </w:r>
            <w:r w:rsidRPr="00E04760">
              <w:rPr>
                <w:rFonts w:ascii="宋体" w:hAnsi="宋体" w:cs="宋体" w:hint="eastAsia"/>
                <w:szCs w:val="21"/>
              </w:rPr>
              <w:t>熟悉软件基础</w:t>
            </w:r>
          </w:p>
          <w:p w14:paraId="60DC0628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1、软件介绍</w:t>
            </w:r>
          </w:p>
          <w:p w14:paraId="73E510DB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2、建模软件的特点和发展趋势</w:t>
            </w:r>
          </w:p>
          <w:p w14:paraId="00D90BEC" w14:textId="35C4AA14" w:rsidR="00277589" w:rsidRDefault="00277589" w:rsidP="00277589">
            <w:pPr>
              <w:widowControl/>
              <w:spacing w:line="360" w:lineRule="auto"/>
              <w:jc w:val="left"/>
            </w:pPr>
            <w:r w:rsidRPr="00C52929">
              <w:rPr>
                <w:rFonts w:ascii="宋体" w:hAnsi="宋体" w:cs="宋体" w:hint="eastAsia"/>
                <w:szCs w:val="21"/>
              </w:rPr>
              <w:t>3、犀牛操作界面初步认识</w:t>
            </w:r>
          </w:p>
        </w:tc>
        <w:tc>
          <w:tcPr>
            <w:tcW w:w="943" w:type="dxa"/>
            <w:vAlign w:val="center"/>
          </w:tcPr>
          <w:p w14:paraId="21AB0F3D" w14:textId="59F51AAB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1529" w:type="dxa"/>
            <w:vAlign w:val="center"/>
          </w:tcPr>
          <w:p w14:paraId="3A745AF9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</w:p>
        </w:tc>
      </w:tr>
      <w:tr w:rsidR="00277589" w14:paraId="2E0674D6" w14:textId="77777777">
        <w:trPr>
          <w:trHeight w:val="2959"/>
          <w:jc w:val="center"/>
        </w:trPr>
        <w:tc>
          <w:tcPr>
            <w:tcW w:w="983" w:type="dxa"/>
            <w:vAlign w:val="center"/>
          </w:tcPr>
          <w:p w14:paraId="5E89E621" w14:textId="23BD7895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4</w:t>
            </w:r>
            <w:r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7</w:t>
            </w:r>
          </w:p>
        </w:tc>
        <w:tc>
          <w:tcPr>
            <w:tcW w:w="745" w:type="dxa"/>
            <w:vAlign w:val="center"/>
          </w:tcPr>
          <w:p w14:paraId="6B4E6344" w14:textId="259B93F4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4320" w:type="dxa"/>
            <w:vAlign w:val="center"/>
          </w:tcPr>
          <w:p w14:paraId="08AF2F97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第二章、</w:t>
            </w:r>
            <w:r w:rsidRPr="00E04760">
              <w:rPr>
                <w:rFonts w:ascii="宋体" w:hAnsi="宋体" w:cs="宋体" w:hint="eastAsia"/>
                <w:szCs w:val="21"/>
              </w:rPr>
              <w:t>数字模型的操作与功能</w:t>
            </w:r>
          </w:p>
          <w:p w14:paraId="43C156B2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1、犀牛的基本操作</w:t>
            </w:r>
          </w:p>
          <w:p w14:paraId="6B27D642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2、图层、群组</w:t>
            </w:r>
          </w:p>
          <w:p w14:paraId="7ED0A168" w14:textId="72539BE2" w:rsidR="00277589" w:rsidRDefault="00277589" w:rsidP="00277589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 xml:space="preserve">3、犀牛界面分区 </w:t>
            </w:r>
          </w:p>
        </w:tc>
        <w:tc>
          <w:tcPr>
            <w:tcW w:w="943" w:type="dxa"/>
            <w:vAlign w:val="center"/>
          </w:tcPr>
          <w:p w14:paraId="24CD141C" w14:textId="2A1E2A08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/>
              </w:rPr>
              <w:t>16</w:t>
            </w:r>
          </w:p>
        </w:tc>
        <w:tc>
          <w:tcPr>
            <w:tcW w:w="1529" w:type="dxa"/>
            <w:vAlign w:val="center"/>
          </w:tcPr>
          <w:p w14:paraId="6A893D6D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277589" w14:paraId="53550EC8" w14:textId="77777777">
        <w:trPr>
          <w:trHeight w:val="2948"/>
          <w:jc w:val="center"/>
        </w:trPr>
        <w:tc>
          <w:tcPr>
            <w:tcW w:w="983" w:type="dxa"/>
            <w:vAlign w:val="center"/>
          </w:tcPr>
          <w:p w14:paraId="48BD0158" w14:textId="5ED2EC01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8</w:t>
            </w:r>
            <w:r>
              <w:rPr>
                <w:rFonts w:ascii="宋体" w:hAnsi="宋体" w:cs="宋体" w:hint="eastAsia"/>
              </w:rPr>
              <w:t>-1</w:t>
            </w:r>
            <w:r>
              <w:rPr>
                <w:rFonts w:ascii="宋体" w:hAnsi="宋体" w:cs="宋体"/>
              </w:rPr>
              <w:t>1</w:t>
            </w:r>
          </w:p>
        </w:tc>
        <w:tc>
          <w:tcPr>
            <w:tcW w:w="745" w:type="dxa"/>
            <w:vAlign w:val="center"/>
          </w:tcPr>
          <w:p w14:paraId="15E97160" w14:textId="1F372AF3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320" w:type="dxa"/>
            <w:vAlign w:val="center"/>
          </w:tcPr>
          <w:p w14:paraId="0F74FA20" w14:textId="77777777" w:rsidR="0027758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第三章、</w:t>
            </w:r>
            <w:r w:rsidRPr="00E04760">
              <w:rPr>
                <w:rFonts w:ascii="宋体" w:hAnsi="宋体" w:cs="宋体" w:hint="eastAsia"/>
                <w:szCs w:val="21"/>
              </w:rPr>
              <w:t>专业案例分析和鉴赏</w:t>
            </w:r>
          </w:p>
          <w:p w14:paraId="15AC4F3B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1、专业案例欣赏</w:t>
            </w:r>
          </w:p>
          <w:p w14:paraId="0E68475B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2、图层的了解</w:t>
            </w:r>
          </w:p>
          <w:p w14:paraId="51861505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3、模型的色彩</w:t>
            </w:r>
          </w:p>
          <w:p w14:paraId="1B1F183E" w14:textId="1FE14C0B" w:rsidR="00277589" w:rsidRDefault="00277589" w:rsidP="00277589">
            <w:pPr>
              <w:spacing w:line="360" w:lineRule="auto"/>
              <w:rPr>
                <w:rFonts w:ascii="宋体" w:hAnsi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4、图层与渲染的关系</w:t>
            </w:r>
          </w:p>
        </w:tc>
        <w:tc>
          <w:tcPr>
            <w:tcW w:w="943" w:type="dxa"/>
            <w:vAlign w:val="center"/>
          </w:tcPr>
          <w:p w14:paraId="12F1BB8C" w14:textId="2FC5BDB1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16</w:t>
            </w:r>
          </w:p>
        </w:tc>
        <w:tc>
          <w:tcPr>
            <w:tcW w:w="1529" w:type="dxa"/>
            <w:vAlign w:val="center"/>
          </w:tcPr>
          <w:p w14:paraId="5EB4A61A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277589" w14:paraId="3F10D86F" w14:textId="77777777">
        <w:trPr>
          <w:trHeight w:val="2312"/>
          <w:jc w:val="center"/>
        </w:trPr>
        <w:tc>
          <w:tcPr>
            <w:tcW w:w="983" w:type="dxa"/>
            <w:vAlign w:val="center"/>
          </w:tcPr>
          <w:p w14:paraId="0124F89C" w14:textId="5ADD470C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15</w:t>
            </w:r>
          </w:p>
        </w:tc>
        <w:tc>
          <w:tcPr>
            <w:tcW w:w="745" w:type="dxa"/>
            <w:vAlign w:val="center"/>
          </w:tcPr>
          <w:p w14:paraId="02622602" w14:textId="4DB63AB8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4320" w:type="dxa"/>
            <w:vAlign w:val="center"/>
          </w:tcPr>
          <w:p w14:paraId="2121996B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第四章、</w:t>
            </w:r>
            <w:r w:rsidRPr="00E04760">
              <w:rPr>
                <w:rFonts w:ascii="宋体" w:hAnsi="宋体" w:cs="宋体" w:hint="eastAsia"/>
                <w:szCs w:val="21"/>
              </w:rPr>
              <w:t>实际案例练习</w:t>
            </w:r>
          </w:p>
          <w:p w14:paraId="21074FED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1、工具栏中线的操作。</w:t>
            </w:r>
          </w:p>
          <w:p w14:paraId="3091F776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2、工具栏中面的操作</w:t>
            </w:r>
          </w:p>
          <w:p w14:paraId="363F095E" w14:textId="6ACF44D4" w:rsidR="00277589" w:rsidRDefault="00277589" w:rsidP="00277589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3、案例练习</w:t>
            </w:r>
          </w:p>
        </w:tc>
        <w:tc>
          <w:tcPr>
            <w:tcW w:w="943" w:type="dxa"/>
            <w:vAlign w:val="center"/>
          </w:tcPr>
          <w:p w14:paraId="2B5735C7" w14:textId="513129D9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16</w:t>
            </w:r>
          </w:p>
        </w:tc>
        <w:tc>
          <w:tcPr>
            <w:tcW w:w="1529" w:type="dxa"/>
            <w:vAlign w:val="center"/>
          </w:tcPr>
          <w:p w14:paraId="4BB6CE30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Cs/>
                <w:szCs w:val="21"/>
              </w:rPr>
            </w:pPr>
          </w:p>
        </w:tc>
      </w:tr>
      <w:tr w:rsidR="00277589" w14:paraId="2B58DFBF" w14:textId="77777777">
        <w:trPr>
          <w:trHeight w:val="1113"/>
          <w:jc w:val="center"/>
        </w:trPr>
        <w:tc>
          <w:tcPr>
            <w:tcW w:w="983" w:type="dxa"/>
            <w:vAlign w:val="center"/>
          </w:tcPr>
          <w:p w14:paraId="044C01BB" w14:textId="4DE038EF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lastRenderedPageBreak/>
              <w:t>16</w:t>
            </w:r>
            <w:r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17</w:t>
            </w:r>
          </w:p>
        </w:tc>
        <w:tc>
          <w:tcPr>
            <w:tcW w:w="745" w:type="dxa"/>
            <w:vAlign w:val="center"/>
          </w:tcPr>
          <w:p w14:paraId="72EB0985" w14:textId="2A435324" w:rsidR="00277589" w:rsidRDefault="00277589" w:rsidP="00277589">
            <w:pPr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320" w:type="dxa"/>
            <w:vAlign w:val="center"/>
          </w:tcPr>
          <w:p w14:paraId="2C90667D" w14:textId="77777777" w:rsidR="0027758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第五章、</w:t>
            </w:r>
            <w:r w:rsidRPr="00E04760">
              <w:rPr>
                <w:rFonts w:ascii="宋体" w:hAnsi="宋体" w:cs="宋体" w:hint="eastAsia"/>
                <w:szCs w:val="21"/>
              </w:rPr>
              <w:t>三维模型综合演练</w:t>
            </w:r>
          </w:p>
          <w:p w14:paraId="3AB88B6C" w14:textId="77777777" w:rsidR="0027758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1、综合建模练习</w:t>
            </w:r>
          </w:p>
          <w:p w14:paraId="54C9890C" w14:textId="77777777" w:rsidR="0027758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2、模型渲染</w:t>
            </w:r>
          </w:p>
          <w:p w14:paraId="2BB67CC9" w14:textId="529B70E4" w:rsidR="00277589" w:rsidRDefault="00277589" w:rsidP="00277589">
            <w:pPr>
              <w:tabs>
                <w:tab w:val="left" w:pos="237"/>
              </w:tabs>
              <w:spacing w:line="4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3、综合演练</w:t>
            </w:r>
          </w:p>
        </w:tc>
        <w:tc>
          <w:tcPr>
            <w:tcW w:w="943" w:type="dxa"/>
            <w:vAlign w:val="center"/>
          </w:tcPr>
          <w:p w14:paraId="12DDFC8B" w14:textId="56B66333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1529" w:type="dxa"/>
            <w:vAlign w:val="center"/>
          </w:tcPr>
          <w:p w14:paraId="692E2BF2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Cs/>
                <w:szCs w:val="21"/>
              </w:rPr>
            </w:pPr>
          </w:p>
        </w:tc>
      </w:tr>
    </w:tbl>
    <w:p w14:paraId="0B8C6D65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 w:hAnsi="黑体" w:cs="黑体"/>
          <w:b/>
          <w:bCs/>
          <w:sz w:val="28"/>
        </w:rPr>
      </w:pPr>
    </w:p>
    <w:p w14:paraId="254D685A" w14:textId="77777777" w:rsidR="00B568EE" w:rsidRDefault="00B568EE">
      <w:pPr>
        <w:adjustRightInd w:val="0"/>
        <w:snapToGrid w:val="0"/>
        <w:spacing w:line="360" w:lineRule="auto"/>
        <w:ind w:firstLineChars="200" w:firstLine="420"/>
        <w:rPr>
          <w:rStyle w:val="neirong1"/>
          <w:rFonts w:ascii="Arial" w:hAnsi="Arial" w:cs="Arial"/>
          <w:color w:val="auto"/>
          <w:sz w:val="21"/>
        </w:rPr>
      </w:pPr>
    </w:p>
    <w:p w14:paraId="25A90210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b/>
          <w:bCs/>
          <w:sz w:val="28"/>
        </w:rPr>
      </w:pPr>
      <w:r>
        <w:rPr>
          <w:rFonts w:ascii="黑体" w:eastAsia="黑体" w:hAnsi="黑体" w:cs="黑体" w:hint="eastAsia"/>
          <w:b/>
          <w:bCs/>
          <w:sz w:val="28"/>
        </w:rPr>
        <w:t>四、教学参考资料</w:t>
      </w:r>
    </w:p>
    <w:p w14:paraId="5FC0F095" w14:textId="54485DB9" w:rsidR="00B568EE" w:rsidRDefault="0090283E">
      <w:pPr>
        <w:adjustRightInd w:val="0"/>
        <w:snapToGrid w:val="0"/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教材：</w:t>
      </w:r>
      <w:r w:rsidR="00277589" w:rsidRPr="00002944">
        <w:rPr>
          <w:rFonts w:hint="eastAsia"/>
        </w:rPr>
        <w:t>《</w:t>
      </w:r>
      <w:r w:rsidR="00277589" w:rsidRPr="00002944">
        <w:rPr>
          <w:rFonts w:hint="eastAsia"/>
        </w:rPr>
        <w:t xml:space="preserve"> Rhino</w:t>
      </w:r>
      <w:r w:rsidR="00277589" w:rsidRPr="00002944">
        <w:rPr>
          <w:rFonts w:hint="eastAsia"/>
        </w:rPr>
        <w:t>三维建模实例教程</w:t>
      </w:r>
      <w:r w:rsidR="00277589" w:rsidRPr="00002944">
        <w:rPr>
          <w:rFonts w:hint="eastAsia"/>
        </w:rPr>
        <w:t xml:space="preserve"> </w:t>
      </w:r>
      <w:r w:rsidR="00277589" w:rsidRPr="00002944">
        <w:rPr>
          <w:rFonts w:hint="eastAsia"/>
        </w:rPr>
        <w:t>》</w:t>
      </w:r>
      <w:r>
        <w:rPr>
          <w:rFonts w:hint="eastAsia"/>
        </w:rPr>
        <w:t>，</w:t>
      </w:r>
      <w:r w:rsidR="00277589" w:rsidRPr="00002944">
        <w:rPr>
          <w:rFonts w:hint="eastAsia"/>
          <w:sz w:val="20"/>
          <w:szCs w:val="20"/>
        </w:rPr>
        <w:t>张崟</w:t>
      </w:r>
      <w:r>
        <w:rPr>
          <w:rFonts w:hint="eastAsia"/>
        </w:rPr>
        <w:t>，</w:t>
      </w:r>
      <w:r w:rsidR="00277589" w:rsidRPr="00002944">
        <w:rPr>
          <w:rFonts w:hint="eastAsia"/>
        </w:rPr>
        <w:t>化学工业出版社</w:t>
      </w:r>
      <w:r>
        <w:rPr>
          <w:rFonts w:hint="eastAsia"/>
        </w:rPr>
        <w:t>，</w:t>
      </w:r>
      <w:r w:rsidR="00277589" w:rsidRPr="00002944">
        <w:rPr>
          <w:rFonts w:hint="eastAsia"/>
        </w:rPr>
        <w:t>2018</w:t>
      </w:r>
      <w:r w:rsidR="00277589" w:rsidRPr="00002944">
        <w:rPr>
          <w:rFonts w:hint="eastAsia"/>
        </w:rPr>
        <w:t>年</w:t>
      </w:r>
      <w:r w:rsidR="00277589" w:rsidRPr="00002944">
        <w:rPr>
          <w:rFonts w:hint="eastAsia"/>
        </w:rPr>
        <w:t>4</w:t>
      </w:r>
      <w:r w:rsidR="00277589" w:rsidRPr="00002944">
        <w:rPr>
          <w:rFonts w:hint="eastAsia"/>
        </w:rPr>
        <w:t>月</w:t>
      </w:r>
    </w:p>
    <w:p w14:paraId="07DA7CFE" w14:textId="77777777" w:rsidR="00B568EE" w:rsidRDefault="0090283E">
      <w:pPr>
        <w:spacing w:line="360" w:lineRule="auto"/>
        <w:ind w:firstLineChars="100" w:firstLine="211"/>
        <w:rPr>
          <w:rFonts w:ascii="宋体" w:cs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扩充阅读资料</w:t>
      </w:r>
      <w:r>
        <w:rPr>
          <w:rFonts w:ascii="宋体" w:cs="宋体" w:hint="eastAsia"/>
          <w:b/>
          <w:bCs/>
          <w:szCs w:val="21"/>
        </w:rPr>
        <w:t>：</w:t>
      </w:r>
    </w:p>
    <w:p w14:paraId="552B59EB" w14:textId="63955117" w:rsidR="00277589" w:rsidRDefault="00277589" w:rsidP="00277589">
      <w:pPr>
        <w:ind w:left="210" w:hangingChars="100" w:hanging="210"/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1、</w:t>
      </w:r>
      <w:r w:rsidRPr="00002944">
        <w:rPr>
          <w:rFonts w:ascii="宋体" w:hAnsi="宋体" w:hint="eastAsia"/>
          <w:szCs w:val="21"/>
        </w:rPr>
        <w:t>《产品设计三维表现</w:t>
      </w:r>
      <w:r w:rsidRPr="00002944">
        <w:rPr>
          <w:rFonts w:ascii="宋体" w:hAnsi="宋体"/>
          <w:szCs w:val="21"/>
        </w:rPr>
        <w:t>(Rhinoceros+Pro/E+ Keyshot)》</w:t>
      </w:r>
      <w:r>
        <w:rPr>
          <w:rFonts w:ascii="宋体" w:hAnsi="宋体" w:hint="eastAsia"/>
          <w:szCs w:val="21"/>
        </w:rPr>
        <w:t>，</w:t>
      </w:r>
      <w:r w:rsidRPr="00002944">
        <w:rPr>
          <w:rFonts w:hint="eastAsia"/>
          <w:szCs w:val="21"/>
        </w:rPr>
        <w:t>张　一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上海交通大学出版社</w:t>
      </w:r>
      <w:r>
        <w:rPr>
          <w:rFonts w:hint="eastAsia"/>
          <w:szCs w:val="21"/>
        </w:rPr>
        <w:t>，</w:t>
      </w:r>
      <w:r w:rsidRPr="00002944">
        <w:rPr>
          <w:szCs w:val="21"/>
        </w:rPr>
        <w:t>2019</w:t>
      </w:r>
      <w:r w:rsidRPr="00002944">
        <w:rPr>
          <w:rFonts w:hint="eastAsia"/>
          <w:szCs w:val="21"/>
        </w:rPr>
        <w:t>年</w:t>
      </w:r>
      <w:r w:rsidRPr="00002944">
        <w:rPr>
          <w:szCs w:val="21"/>
        </w:rPr>
        <w:t>8</w:t>
      </w:r>
      <w:r w:rsidRPr="00002944">
        <w:rPr>
          <w:rFonts w:hint="eastAsia"/>
          <w:szCs w:val="21"/>
        </w:rPr>
        <w:t>月</w:t>
      </w:r>
    </w:p>
    <w:p w14:paraId="66AC21D2" w14:textId="7254BB4A" w:rsidR="00277589" w:rsidRPr="00002944" w:rsidRDefault="00277589" w:rsidP="00277589">
      <w:pPr>
        <w:ind w:left="210" w:hangingChars="100" w:hanging="21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002944">
        <w:rPr>
          <w:rFonts w:hint="eastAsia"/>
          <w:szCs w:val="21"/>
        </w:rPr>
        <w:t>《产品设计建模与渲染</w:t>
      </w:r>
      <w:r w:rsidRPr="00002944">
        <w:rPr>
          <w:szCs w:val="21"/>
        </w:rPr>
        <w:t xml:space="preserve">(Rhino+V-Ray for Rhino)  </w:t>
      </w:r>
      <w:r w:rsidRPr="00002944">
        <w:rPr>
          <w:szCs w:val="21"/>
        </w:rPr>
        <w:t>》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吴　荣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上海交通大学出版社</w:t>
      </w:r>
      <w:r>
        <w:rPr>
          <w:rFonts w:hint="eastAsia"/>
          <w:szCs w:val="21"/>
        </w:rPr>
        <w:t>，</w:t>
      </w:r>
      <w:r w:rsidRPr="00002944">
        <w:rPr>
          <w:szCs w:val="21"/>
        </w:rPr>
        <w:t>2017</w:t>
      </w:r>
      <w:r w:rsidRPr="00002944">
        <w:rPr>
          <w:rFonts w:hint="eastAsia"/>
          <w:szCs w:val="21"/>
        </w:rPr>
        <w:t>年</w:t>
      </w:r>
      <w:r w:rsidRPr="00002944">
        <w:rPr>
          <w:szCs w:val="21"/>
        </w:rPr>
        <w:t>6</w:t>
      </w:r>
      <w:r w:rsidRPr="00002944">
        <w:rPr>
          <w:rFonts w:hint="eastAsia"/>
          <w:szCs w:val="21"/>
        </w:rPr>
        <w:t>月</w:t>
      </w:r>
    </w:p>
    <w:p w14:paraId="749A551F" w14:textId="77777777" w:rsidR="00277589" w:rsidRPr="00002944" w:rsidRDefault="00277589" w:rsidP="00277589">
      <w:pPr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《三维角色制作》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曾维佳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上海交通大学出版社</w:t>
      </w:r>
      <w:r>
        <w:rPr>
          <w:rFonts w:hint="eastAsia"/>
          <w:szCs w:val="21"/>
        </w:rPr>
        <w:t>，</w:t>
      </w:r>
      <w:r w:rsidRPr="00002944">
        <w:rPr>
          <w:szCs w:val="21"/>
        </w:rPr>
        <w:t>2018</w:t>
      </w:r>
      <w:r w:rsidRPr="00002944">
        <w:rPr>
          <w:rFonts w:hint="eastAsia"/>
          <w:szCs w:val="21"/>
        </w:rPr>
        <w:t>年</w:t>
      </w:r>
      <w:r w:rsidRPr="00002944">
        <w:rPr>
          <w:szCs w:val="21"/>
        </w:rPr>
        <w:t>8</w:t>
      </w:r>
      <w:r w:rsidRPr="00002944">
        <w:rPr>
          <w:rFonts w:hint="eastAsia"/>
          <w:szCs w:val="21"/>
        </w:rPr>
        <w:t>月</w:t>
      </w:r>
    </w:p>
    <w:p w14:paraId="5FC06C50" w14:textId="77777777" w:rsidR="00277589" w:rsidRPr="00002944" w:rsidRDefault="00277589" w:rsidP="00277589">
      <w:pPr>
        <w:ind w:left="210" w:hangingChars="100" w:hanging="210"/>
        <w:jc w:val="left"/>
        <w:rPr>
          <w:szCs w:val="21"/>
        </w:rPr>
      </w:pPr>
    </w:p>
    <w:p w14:paraId="5BA4015D" w14:textId="77777777" w:rsidR="00B568EE" w:rsidRDefault="0090283E">
      <w:pPr>
        <w:adjustRightInd w:val="0"/>
        <w:snapToGrid w:val="0"/>
        <w:spacing w:line="360" w:lineRule="auto"/>
        <w:ind w:firstLineChars="100" w:firstLine="211"/>
      </w:pPr>
      <w:r>
        <w:rPr>
          <w:rFonts w:hint="eastAsia"/>
          <w:b/>
          <w:bCs/>
        </w:rPr>
        <w:t>推荐网站</w:t>
      </w:r>
      <w:r>
        <w:rPr>
          <w:rFonts w:hint="eastAsia"/>
        </w:rPr>
        <w:t>：</w:t>
      </w:r>
    </w:p>
    <w:p w14:paraId="3DD52E1E" w14:textId="77777777" w:rsidR="00B568EE" w:rsidRDefault="0090283E">
      <w:pPr>
        <w:tabs>
          <w:tab w:val="left" w:pos="0"/>
        </w:tabs>
        <w:spacing w:line="360" w:lineRule="auto"/>
        <w:ind w:firstLineChars="100" w:firstLine="21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/>
        </w:rPr>
        <w:t xml:space="preserve">  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hyperlink r:id="rId8" w:history="1">
        <w:r>
          <w:rPr>
            <w:rFonts w:ascii="宋体" w:cs="宋体"/>
            <w:color w:val="000000"/>
            <w:szCs w:val="21"/>
            <w:shd w:val="clear" w:color="auto" w:fill="FFFFFF"/>
          </w:rPr>
          <w:t>https://dribbble.com/</w:t>
        </w:r>
      </w:hyperlink>
      <w:r>
        <w:rPr>
          <w:rFonts w:ascii="宋体" w:cs="宋体" w:hint="eastAsia"/>
          <w:color w:val="000000"/>
          <w:szCs w:val="21"/>
          <w:shd w:val="clear" w:color="auto" w:fill="FFFFFF"/>
        </w:rPr>
        <w:t xml:space="preserve">         国外dribble设计网站</w:t>
      </w:r>
    </w:p>
    <w:p w14:paraId="36570CDD" w14:textId="77777777" w:rsidR="00B568EE" w:rsidRDefault="0090283E">
      <w:pPr>
        <w:tabs>
          <w:tab w:val="left" w:pos="0"/>
        </w:tabs>
        <w:spacing w:line="360" w:lineRule="auto"/>
        <w:ind w:firstLineChars="200" w:firstLine="42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cs="宋体" w:hint="eastAsia"/>
          <w:color w:val="000000"/>
          <w:szCs w:val="21"/>
          <w:shd w:val="clear" w:color="auto" w:fill="FFFFFF"/>
        </w:rPr>
        <w:t>2、</w:t>
      </w:r>
      <w:hyperlink r:id="rId9" w:history="1">
        <w:r>
          <w:rPr>
            <w:rFonts w:ascii="宋体" w:cs="宋体"/>
            <w:color w:val="000000"/>
            <w:szCs w:val="21"/>
            <w:shd w:val="clear" w:color="auto" w:fill="FFFFFF"/>
          </w:rPr>
          <w:t>https://www.behance.net/</w:t>
        </w:r>
      </w:hyperlink>
      <w:r>
        <w:rPr>
          <w:rFonts w:ascii="宋体" w:cs="宋体" w:hint="eastAsia"/>
          <w:color w:val="000000"/>
          <w:szCs w:val="21"/>
          <w:shd w:val="clear" w:color="auto" w:fill="FFFFFF"/>
        </w:rPr>
        <w:t xml:space="preserve">       国外behance设计网站</w:t>
      </w:r>
    </w:p>
    <w:p w14:paraId="44955D91" w14:textId="77777777" w:rsidR="00B568EE" w:rsidRDefault="0090283E">
      <w:pPr>
        <w:tabs>
          <w:tab w:val="left" w:pos="0"/>
        </w:tabs>
        <w:spacing w:line="360" w:lineRule="auto"/>
        <w:ind w:firstLineChars="100" w:firstLine="21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cs="宋体" w:hint="eastAsia"/>
          <w:szCs w:val="21"/>
        </w:rPr>
        <w:t xml:space="preserve">  3、</w:t>
      </w:r>
      <w:hyperlink r:id="rId10" w:history="1">
        <w:r>
          <w:rPr>
            <w:rFonts w:ascii="宋体" w:cs="宋体"/>
            <w:szCs w:val="21"/>
          </w:rPr>
          <w:t>https://huaban.com/</w:t>
        </w:r>
      </w:hyperlink>
      <w:r>
        <w:rPr>
          <w:rFonts w:ascii="宋体" w:cs="宋体" w:hint="eastAsia"/>
          <w:szCs w:val="21"/>
        </w:rPr>
        <w:t xml:space="preserve">  </w:t>
      </w:r>
      <w:r>
        <w:rPr>
          <w:rFonts w:ascii="宋体" w:cs="宋体" w:hint="eastAsia"/>
          <w:color w:val="000000"/>
          <w:szCs w:val="21"/>
          <w:shd w:val="clear" w:color="auto" w:fill="FFFFFF"/>
        </w:rPr>
        <w:t xml:space="preserve">          花瓣设计网站</w:t>
      </w:r>
    </w:p>
    <w:p w14:paraId="31335101" w14:textId="77777777" w:rsidR="00B568EE" w:rsidRDefault="0090283E">
      <w:pPr>
        <w:tabs>
          <w:tab w:val="left" w:pos="0"/>
        </w:tabs>
        <w:spacing w:line="360" w:lineRule="auto"/>
        <w:ind w:firstLineChars="100" w:firstLine="21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cs="宋体" w:hint="eastAsia"/>
          <w:szCs w:val="21"/>
        </w:rPr>
        <w:t xml:space="preserve">  4、</w:t>
      </w:r>
      <w:hyperlink r:id="rId11" w:history="1">
        <w:r>
          <w:rPr>
            <w:rFonts w:ascii="宋体" w:cs="宋体"/>
            <w:szCs w:val="21"/>
          </w:rPr>
          <w:t>https://www.zcool.com.cn/</w:t>
        </w:r>
      </w:hyperlink>
      <w:r>
        <w:rPr>
          <w:rFonts w:ascii="宋体" w:cs="宋体" w:hint="eastAsia"/>
          <w:szCs w:val="21"/>
        </w:rPr>
        <w:t xml:space="preserve">   </w:t>
      </w:r>
      <w:r>
        <w:rPr>
          <w:rFonts w:ascii="宋体" w:cs="宋体" w:hint="eastAsia"/>
          <w:color w:val="000000"/>
          <w:szCs w:val="21"/>
          <w:shd w:val="clear" w:color="auto" w:fill="FFFFFF"/>
        </w:rPr>
        <w:t xml:space="preserve">   站酷设计网站</w:t>
      </w:r>
    </w:p>
    <w:p w14:paraId="18B7583A" w14:textId="77777777" w:rsidR="00B568EE" w:rsidRDefault="0090283E">
      <w:pPr>
        <w:tabs>
          <w:tab w:val="left" w:pos="0"/>
        </w:tabs>
        <w:spacing w:line="360" w:lineRule="auto"/>
        <w:ind w:firstLineChars="100" w:firstLine="210"/>
        <w:rPr>
          <w:rFonts w:ascii="宋体" w:cs="宋体"/>
          <w:color w:val="000000"/>
          <w:sz w:val="24"/>
          <w:shd w:val="clear" w:color="auto" w:fill="FFFFFF"/>
        </w:rPr>
      </w:pPr>
      <w:r>
        <w:rPr>
          <w:rFonts w:ascii="宋体" w:cs="宋体" w:hint="eastAsia"/>
          <w:szCs w:val="21"/>
        </w:rPr>
        <w:t xml:space="preserve">  5、</w:t>
      </w:r>
      <w:hyperlink r:id="rId12" w:history="1">
        <w:r>
          <w:rPr>
            <w:rFonts w:ascii="宋体" w:cs="宋体" w:hint="eastAsia"/>
            <w:szCs w:val="21"/>
          </w:rPr>
          <w:t>https://webdesignledger.com/</w:t>
        </w:r>
      </w:hyperlink>
      <w:r>
        <w:rPr>
          <w:rFonts w:ascii="宋体" w:cs="宋体" w:hint="eastAsia"/>
          <w:color w:val="000000"/>
          <w:sz w:val="24"/>
          <w:shd w:val="clear" w:color="auto" w:fill="FFFFFF"/>
        </w:rPr>
        <w:t xml:space="preserve">   </w:t>
      </w:r>
      <w:r>
        <w:rPr>
          <w:rFonts w:ascii="宋体" w:cs="宋体" w:hint="eastAsia"/>
          <w:color w:val="000000"/>
          <w:szCs w:val="21"/>
          <w:shd w:val="clear" w:color="auto" w:fill="FFFFFF"/>
        </w:rPr>
        <w:t>网页设计网站</w:t>
      </w:r>
    </w:p>
    <w:p w14:paraId="4CC059C6" w14:textId="77777777" w:rsidR="00B568EE" w:rsidRDefault="00B568EE">
      <w:pPr>
        <w:adjustRightInd w:val="0"/>
        <w:snapToGrid w:val="0"/>
        <w:spacing w:line="360" w:lineRule="auto"/>
        <w:ind w:firstLine="420"/>
      </w:pPr>
    </w:p>
    <w:p w14:paraId="0A40DD52" w14:textId="77777777" w:rsidR="00B568EE" w:rsidRDefault="0090283E">
      <w:pPr>
        <w:adjustRightInd w:val="0"/>
        <w:snapToGrid w:val="0"/>
        <w:spacing w:line="360" w:lineRule="auto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五、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14:paraId="757744D7" w14:textId="5F5C5E79" w:rsidR="00B568EE" w:rsidRDefault="0090283E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1.期末考试形式：</w:t>
      </w:r>
      <w:r w:rsidR="00963E04">
        <w:rPr>
          <w:rFonts w:hint="eastAsia"/>
          <w:szCs w:val="21"/>
        </w:rPr>
        <w:t>数字模型</w:t>
      </w:r>
      <w:r w:rsidR="003952F7">
        <w:rPr>
          <w:rFonts w:hint="eastAsia"/>
          <w:szCs w:val="21"/>
        </w:rPr>
        <w:t>大作业</w:t>
      </w:r>
    </w:p>
    <w:p w14:paraId="7B98D2D4" w14:textId="19ADEA6D" w:rsidR="00B568EE" w:rsidRDefault="0090283E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2.平时成绩构成比例：作业</w:t>
      </w:r>
      <w:r w:rsidR="003952F7">
        <w:rPr>
          <w:rFonts w:ascii="宋体" w:hAnsi="宋体"/>
          <w:szCs w:val="21"/>
        </w:rPr>
        <w:t>50</w:t>
      </w:r>
      <w:r>
        <w:rPr>
          <w:rFonts w:ascii="宋体" w:hAnsi="宋体" w:hint="eastAsia"/>
          <w:szCs w:val="21"/>
        </w:rPr>
        <w:t>%；考勤与课堂提问</w:t>
      </w:r>
      <w:r w:rsidR="003952F7">
        <w:rPr>
          <w:rFonts w:ascii="宋体" w:hAnsi="宋体"/>
          <w:szCs w:val="21"/>
        </w:rPr>
        <w:t>50</w:t>
      </w:r>
      <w:r>
        <w:rPr>
          <w:rFonts w:ascii="宋体" w:hAnsi="宋体" w:hint="eastAsia"/>
          <w:szCs w:val="21"/>
        </w:rPr>
        <w:t>%。</w:t>
      </w:r>
    </w:p>
    <w:p w14:paraId="30DD106B" w14:textId="4C89DA21" w:rsidR="00B568EE" w:rsidRDefault="0090283E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>
        <w:rPr>
          <w:rFonts w:ascii="宋体" w:hAnsi="宋体" w:hint="eastAsia"/>
          <w:szCs w:val="21"/>
        </w:rPr>
        <w:t xml:space="preserve">3.课程成绩构成：平时成绩 </w:t>
      </w:r>
      <w:r w:rsidR="003952F7">
        <w:rPr>
          <w:rFonts w:ascii="宋体" w:hAnsi="宋体"/>
          <w:szCs w:val="21"/>
        </w:rPr>
        <w:t>40</w:t>
      </w:r>
      <w:r>
        <w:rPr>
          <w:rFonts w:ascii="宋体" w:hAnsi="宋体" w:hint="eastAsia"/>
          <w:szCs w:val="21"/>
        </w:rPr>
        <w:t>%；</w:t>
      </w:r>
      <w:bookmarkStart w:id="0" w:name="OLE_LINK6"/>
      <w:bookmarkStart w:id="1" w:name="OLE_LINK7"/>
      <w:r>
        <w:rPr>
          <w:rFonts w:ascii="宋体" w:hAnsi="宋体" w:hint="eastAsia"/>
          <w:szCs w:val="21"/>
        </w:rPr>
        <w:t>期末考试成绩</w:t>
      </w:r>
      <w:bookmarkEnd w:id="0"/>
      <w:r>
        <w:rPr>
          <w:rFonts w:ascii="宋体" w:hAnsi="宋体" w:hint="eastAsia"/>
          <w:szCs w:val="21"/>
        </w:rPr>
        <w:t xml:space="preserve"> </w:t>
      </w:r>
      <w:r w:rsidR="003952F7"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0%</w:t>
      </w:r>
      <w:bookmarkEnd w:id="1"/>
      <w:r>
        <w:rPr>
          <w:rFonts w:ascii="宋体" w:hAnsi="宋体" w:hint="eastAsia"/>
          <w:szCs w:val="21"/>
        </w:rPr>
        <w:t>。</w:t>
      </w:r>
    </w:p>
    <w:p w14:paraId="2BCBA706" w14:textId="77777777" w:rsidR="00B568EE" w:rsidRDefault="00B568EE"/>
    <w:p w14:paraId="3ED355F7" w14:textId="77777777" w:rsidR="00B568EE" w:rsidRDefault="00B568EE">
      <w:pPr>
        <w:pStyle w:val="a7"/>
        <w:spacing w:line="270" w:lineRule="atLeast"/>
        <w:jc w:val="center"/>
        <w:rPr>
          <w:rFonts w:ascii="黑体" w:eastAsia="黑体"/>
          <w:b/>
          <w:sz w:val="32"/>
        </w:rPr>
      </w:pPr>
    </w:p>
    <w:p w14:paraId="4C95B4D4" w14:textId="77777777" w:rsidR="00B568EE" w:rsidRDefault="00B568EE">
      <w:pPr>
        <w:pStyle w:val="a7"/>
        <w:spacing w:line="270" w:lineRule="atLeast"/>
        <w:jc w:val="center"/>
        <w:rPr>
          <w:rFonts w:ascii="黑体" w:eastAsia="黑体"/>
          <w:b/>
          <w:sz w:val="32"/>
        </w:rPr>
      </w:pPr>
    </w:p>
    <w:p w14:paraId="26470986" w14:textId="77777777" w:rsidR="00B568EE" w:rsidRDefault="00B568EE">
      <w:pPr>
        <w:pStyle w:val="a7"/>
        <w:spacing w:line="270" w:lineRule="atLeast"/>
        <w:jc w:val="center"/>
        <w:rPr>
          <w:rFonts w:ascii="黑体" w:eastAsia="黑体"/>
          <w:b/>
          <w:sz w:val="32"/>
        </w:rPr>
      </w:pPr>
    </w:p>
    <w:p w14:paraId="0E4531B9" w14:textId="77777777" w:rsidR="00B568EE" w:rsidRDefault="0090283E">
      <w:pPr>
        <w:pStyle w:val="a7"/>
        <w:spacing w:line="270" w:lineRule="atLeast"/>
        <w:jc w:val="center"/>
        <w:rPr>
          <w:rFonts w:cs="宋体"/>
          <w:b/>
          <w:bCs/>
          <w:color w:val="auto"/>
          <w:szCs w:val="24"/>
        </w:rPr>
      </w:pPr>
      <w:r>
        <w:rPr>
          <w:rFonts w:ascii="黑体" w:eastAsia="黑体" w:hint="eastAsia"/>
          <w:b/>
          <w:sz w:val="32"/>
        </w:rPr>
        <w:t>教学要求及教学要点</w:t>
      </w:r>
    </w:p>
    <w:p w14:paraId="0F914A18" w14:textId="6DADF40C" w:rsidR="00B568EE" w:rsidRDefault="0090283E">
      <w:pPr>
        <w:pStyle w:val="a7"/>
        <w:spacing w:line="270" w:lineRule="atLeast"/>
        <w:jc w:val="center"/>
        <w:rPr>
          <w:b/>
          <w:bCs/>
          <w:color w:val="auto"/>
          <w:szCs w:val="24"/>
        </w:rPr>
      </w:pPr>
      <w:r>
        <w:rPr>
          <w:rFonts w:cs="宋体" w:hint="eastAsia"/>
          <w:b/>
          <w:bCs/>
          <w:color w:val="auto"/>
          <w:szCs w:val="24"/>
        </w:rPr>
        <w:t>第一章 </w:t>
      </w:r>
      <w:r w:rsidR="00E56C22">
        <w:rPr>
          <w:rFonts w:cs="宋体" w:hint="eastAsia"/>
          <w:b/>
          <w:bCs/>
          <w:color w:val="auto"/>
          <w:szCs w:val="24"/>
        </w:rPr>
        <w:t>熟悉软件基础</w:t>
      </w:r>
    </w:p>
    <w:p w14:paraId="53D443EC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719A5A23" w14:textId="77777777" w:rsidR="00E56C22" w:rsidRDefault="00E56C22" w:rsidP="00E56C22">
      <w:r>
        <w:rPr>
          <w:rFonts w:hint="eastAsia"/>
        </w:rPr>
        <w:t>1.</w:t>
      </w:r>
      <w:r>
        <w:rPr>
          <w:rFonts w:hint="eastAsia"/>
        </w:rPr>
        <w:t>通过对</w:t>
      </w:r>
      <w:r>
        <w:rPr>
          <w:rFonts w:hint="eastAsia"/>
        </w:rPr>
        <w:t>Rhinoceros</w:t>
      </w:r>
      <w:r>
        <w:rPr>
          <w:rFonts w:hint="eastAsia"/>
        </w:rPr>
        <w:t>的概念的讲解，使学生对</w:t>
      </w:r>
      <w:r>
        <w:rPr>
          <w:rFonts w:hint="eastAsia"/>
        </w:rPr>
        <w:t>Rhinoceros</w:t>
      </w:r>
      <w:r>
        <w:rPr>
          <w:rFonts w:hint="eastAsia"/>
        </w:rPr>
        <w:t>的在产品设计的作用和使用范畴有一定的了解。</w:t>
      </w:r>
    </w:p>
    <w:p w14:paraId="4980F377" w14:textId="77777777" w:rsidR="00E56C22" w:rsidRDefault="00E56C22" w:rsidP="00E56C22">
      <w:r>
        <w:rPr>
          <w:rFonts w:hint="eastAsia"/>
        </w:rPr>
        <w:t>2.</w:t>
      </w:r>
      <w:r>
        <w:rPr>
          <w:rFonts w:hint="eastAsia"/>
        </w:rPr>
        <w:t>介绍</w:t>
      </w:r>
      <w:r>
        <w:rPr>
          <w:rFonts w:hint="eastAsia"/>
        </w:rPr>
        <w:t>Rhinoceros</w:t>
      </w:r>
      <w:r>
        <w:rPr>
          <w:rFonts w:hint="eastAsia"/>
        </w:rPr>
        <w:t>的界面，使学生对</w:t>
      </w:r>
      <w:r>
        <w:rPr>
          <w:rFonts w:hint="eastAsia"/>
        </w:rPr>
        <w:t>Rhinoceros</w:t>
      </w:r>
      <w:r>
        <w:rPr>
          <w:rFonts w:hint="eastAsia"/>
        </w:rPr>
        <w:t>的界面分区等有基本大致的了解，便于后期授课。</w:t>
      </w:r>
    </w:p>
    <w:p w14:paraId="2A99B06D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【重点、难点】</w:t>
      </w:r>
    </w:p>
    <w:p w14:paraId="29974CE7" w14:textId="77777777" w:rsidR="00E56C22" w:rsidRDefault="00E56C22" w:rsidP="00E56C22">
      <w:r>
        <w:rPr>
          <w:rFonts w:hint="eastAsia"/>
        </w:rPr>
        <w:t>重</w:t>
      </w:r>
      <w:r>
        <w:rPr>
          <w:rFonts w:hint="eastAsia"/>
        </w:rPr>
        <w:t xml:space="preserve"> </w:t>
      </w:r>
      <w:r>
        <w:rPr>
          <w:rFonts w:hint="eastAsia"/>
        </w:rPr>
        <w:t>点：</w:t>
      </w:r>
      <w:r>
        <w:rPr>
          <w:rFonts w:hint="eastAsia"/>
        </w:rPr>
        <w:t>Rhinoceros</w:t>
      </w:r>
      <w:r>
        <w:rPr>
          <w:rFonts w:hint="eastAsia"/>
        </w:rPr>
        <w:t>的基本特征。</w:t>
      </w:r>
    </w:p>
    <w:p w14:paraId="2C6E0719" w14:textId="77777777" w:rsidR="00E56C22" w:rsidRDefault="00E56C22" w:rsidP="00E56C22">
      <w:r>
        <w:rPr>
          <w:rFonts w:hint="eastAsia"/>
        </w:rPr>
        <w:t>难</w:t>
      </w:r>
      <w:r>
        <w:rPr>
          <w:rFonts w:hint="eastAsia"/>
        </w:rPr>
        <w:t xml:space="preserve"> </w:t>
      </w:r>
      <w:r>
        <w:rPr>
          <w:rFonts w:hint="eastAsia"/>
        </w:rPr>
        <w:t>点：</w:t>
      </w:r>
      <w:r>
        <w:rPr>
          <w:rFonts w:hint="eastAsia"/>
        </w:rPr>
        <w:t>Rhinoceros</w:t>
      </w:r>
      <w:r>
        <w:rPr>
          <w:rFonts w:hint="eastAsia"/>
        </w:rPr>
        <w:t>的发展历史，与其他建模软件如</w:t>
      </w:r>
      <w:r>
        <w:rPr>
          <w:rFonts w:hint="eastAsia"/>
        </w:rPr>
        <w:t>3DMAX</w:t>
      </w:r>
    </w:p>
    <w:p w14:paraId="668B3C29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564DBBBC" w14:textId="77777777" w:rsidR="00E56C22" w:rsidRPr="00C52929" w:rsidRDefault="0090283E" w:rsidP="00E56C22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cs="宋体" w:hint="eastAsia"/>
          <w:szCs w:val="21"/>
        </w:rPr>
        <w:t>一、</w:t>
      </w:r>
      <w:r w:rsidR="00E56C22" w:rsidRPr="00C52929">
        <w:rPr>
          <w:rFonts w:ascii="宋体" w:hAnsi="宋体" w:cs="宋体" w:hint="eastAsia"/>
          <w:szCs w:val="21"/>
        </w:rPr>
        <w:t>1、软件介绍</w:t>
      </w:r>
    </w:p>
    <w:p w14:paraId="7F2804CB" w14:textId="31361A32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二</w:t>
      </w:r>
      <w:r w:rsidRPr="00C52929">
        <w:rPr>
          <w:rFonts w:ascii="宋体" w:hAnsi="宋体" w:cs="宋体" w:hint="eastAsia"/>
          <w:szCs w:val="21"/>
        </w:rPr>
        <w:t>、建模软件的特点和发展趋势</w:t>
      </w:r>
    </w:p>
    <w:p w14:paraId="0CF28A0F" w14:textId="640F2D7B" w:rsidR="00E56C22" w:rsidRDefault="00E56C22" w:rsidP="00E56C22">
      <w:pPr>
        <w:pStyle w:val="a7"/>
        <w:spacing w:line="270" w:lineRule="atLeast"/>
        <w:rPr>
          <w:rFonts w:cs="宋体"/>
          <w:szCs w:val="21"/>
        </w:rPr>
      </w:pPr>
      <w:r>
        <w:rPr>
          <w:rFonts w:cs="宋体" w:hint="eastAsia"/>
          <w:szCs w:val="21"/>
        </w:rPr>
        <w:t>三</w:t>
      </w:r>
      <w:r w:rsidRPr="00C52929">
        <w:rPr>
          <w:rFonts w:cs="宋体" w:hint="eastAsia"/>
          <w:szCs w:val="21"/>
        </w:rPr>
        <w:t>、犀牛操作界面初步认识</w:t>
      </w:r>
    </w:p>
    <w:p w14:paraId="62DF7E3B" w14:textId="0E25D2C6" w:rsidR="00B568EE" w:rsidRDefault="0090283E" w:rsidP="00E56C22">
      <w:pPr>
        <w:pStyle w:val="a7"/>
        <w:spacing w:line="270" w:lineRule="atLeast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实践：课堂作业练习，教师进行课堂指导。</w:t>
      </w:r>
    </w:p>
    <w:p w14:paraId="5C139E17" w14:textId="77777777" w:rsidR="00E56C22" w:rsidRDefault="00E56C22" w:rsidP="00E56C22">
      <w:pPr>
        <w:pStyle w:val="a7"/>
        <w:spacing w:line="270" w:lineRule="atLeast"/>
        <w:rPr>
          <w:rFonts w:cs="宋体" w:hint="eastAsia"/>
          <w:sz w:val="21"/>
          <w:szCs w:val="21"/>
        </w:rPr>
      </w:pPr>
    </w:p>
    <w:p w14:paraId="4174018F" w14:textId="77777777" w:rsidR="00E56C22" w:rsidRPr="00C52929" w:rsidRDefault="0090283E" w:rsidP="00E56C22">
      <w:pPr>
        <w:pStyle w:val="a7"/>
        <w:spacing w:line="270" w:lineRule="atLeast"/>
        <w:jc w:val="center"/>
        <w:rPr>
          <w:rFonts w:cs="宋体"/>
          <w:szCs w:val="21"/>
        </w:rPr>
      </w:pPr>
      <w:r>
        <w:rPr>
          <w:rFonts w:cs="宋体" w:hint="eastAsia"/>
          <w:szCs w:val="24"/>
        </w:rPr>
        <w:t> </w:t>
      </w:r>
      <w:r w:rsidR="00E56C22" w:rsidRPr="00E56C22">
        <w:rPr>
          <w:rFonts w:cs="宋体" w:hint="eastAsia"/>
          <w:b/>
          <w:bCs/>
          <w:color w:val="auto"/>
          <w:szCs w:val="24"/>
        </w:rPr>
        <w:t>第二章、数字模型的操作与功能</w:t>
      </w:r>
    </w:p>
    <w:p w14:paraId="2BA4AC7A" w14:textId="1A6CB367" w:rsidR="00B568EE" w:rsidRDefault="0090283E" w:rsidP="00E56C22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5D4C3DDD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1.通过对Rhinoceros的菜单栏，视窗和工具栏的讲解，使学生对Rhinoceros的界面有更深入的了解。</w:t>
      </w:r>
    </w:p>
    <w:p w14:paraId="50EE40F8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2.介绍Rhinoceros的界面，使学生对Rhinoceros的界面分区等有基本大致的了解，便于后期授课。</w:t>
      </w:r>
    </w:p>
    <w:p w14:paraId="3D203A50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【重点、难点】</w:t>
      </w:r>
    </w:p>
    <w:p w14:paraId="7FA932DD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lastRenderedPageBreak/>
        <w:t>重 点：Rhinoceros的工具栏的使用方法。</w:t>
      </w:r>
    </w:p>
    <w:p w14:paraId="19114604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难 点：Rhinoceros的浮动工具</w:t>
      </w:r>
    </w:p>
    <w:p w14:paraId="465F6E4D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117DFA90" w14:textId="516D4D55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一</w:t>
      </w:r>
      <w:r w:rsidRPr="00C52929">
        <w:rPr>
          <w:rFonts w:ascii="宋体" w:hAnsi="宋体" w:cs="宋体" w:hint="eastAsia"/>
          <w:szCs w:val="21"/>
        </w:rPr>
        <w:t>、犀牛的基本操作</w:t>
      </w:r>
    </w:p>
    <w:p w14:paraId="7DA0EB8D" w14:textId="77777777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</w:t>
      </w:r>
      <w:r w:rsidRPr="00C52929">
        <w:rPr>
          <w:rFonts w:ascii="宋体" w:hAnsi="宋体" w:cs="宋体" w:hint="eastAsia"/>
          <w:szCs w:val="21"/>
        </w:rPr>
        <w:t>、图层、群组</w:t>
      </w:r>
    </w:p>
    <w:p w14:paraId="1432C58E" w14:textId="3D97A4FA" w:rsidR="00B568EE" w:rsidRP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cs="宋体" w:hint="eastAsia"/>
          <w:szCs w:val="21"/>
        </w:rPr>
        <w:t>三</w:t>
      </w:r>
      <w:r w:rsidRPr="00C52929">
        <w:rPr>
          <w:rFonts w:ascii="宋体" w:hAnsi="宋体" w:cs="宋体" w:hint="eastAsia"/>
          <w:szCs w:val="21"/>
        </w:rPr>
        <w:t>、犀牛界面分区</w:t>
      </w:r>
    </w:p>
    <w:p w14:paraId="7AD182B1" w14:textId="5EF010FD" w:rsidR="00B568EE" w:rsidRDefault="0090283E">
      <w:pPr>
        <w:pStyle w:val="a7"/>
        <w:spacing w:line="270" w:lineRule="atLeast"/>
        <w:jc w:val="center"/>
        <w:rPr>
          <w:b/>
          <w:bCs/>
          <w:szCs w:val="24"/>
        </w:rPr>
      </w:pPr>
      <w:r>
        <w:rPr>
          <w:rFonts w:cs="宋体" w:hint="eastAsia"/>
          <w:b/>
          <w:bCs/>
          <w:szCs w:val="24"/>
        </w:rPr>
        <w:t>第三章 </w:t>
      </w:r>
      <w:r w:rsidR="00E56C22">
        <w:rPr>
          <w:rFonts w:cs="宋体" w:hint="eastAsia"/>
          <w:b/>
          <w:bCs/>
          <w:szCs w:val="24"/>
        </w:rPr>
        <w:t>专业案例分析与鉴赏</w:t>
      </w:r>
    </w:p>
    <w:p w14:paraId="528FC3A6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0FB34D4D" w14:textId="77777777" w:rsidR="00E56C22" w:rsidRDefault="00E56C22" w:rsidP="00E56C22">
      <w:r>
        <w:rPr>
          <w:rFonts w:hint="eastAsia"/>
        </w:rPr>
        <w:t>1.</w:t>
      </w:r>
      <w:r>
        <w:rPr>
          <w:rFonts w:hint="eastAsia"/>
        </w:rPr>
        <w:t>通过对</w:t>
      </w:r>
      <w:r>
        <w:rPr>
          <w:rFonts w:hint="eastAsia"/>
        </w:rPr>
        <w:t>Rhinoceros</w:t>
      </w:r>
      <w:r>
        <w:rPr>
          <w:rFonts w:hint="eastAsia"/>
        </w:rPr>
        <w:t>图层的剪辑，对象群组的讲解，使学生对</w:t>
      </w:r>
      <w:r>
        <w:rPr>
          <w:rFonts w:hint="eastAsia"/>
        </w:rPr>
        <w:t>Rhinoceros</w:t>
      </w:r>
      <w:r>
        <w:rPr>
          <w:rFonts w:hint="eastAsia"/>
        </w:rPr>
        <w:t>的界面图层有更深入的了解。</w:t>
      </w:r>
    </w:p>
    <w:p w14:paraId="6CA93566" w14:textId="77777777" w:rsidR="00E56C22" w:rsidRDefault="00E56C22" w:rsidP="00E56C22">
      <w:r>
        <w:rPr>
          <w:rFonts w:hint="eastAsia"/>
        </w:rPr>
        <w:t>2.</w:t>
      </w:r>
      <w:r>
        <w:rPr>
          <w:rFonts w:hint="eastAsia"/>
        </w:rPr>
        <w:t>介绍</w:t>
      </w:r>
      <w:r>
        <w:rPr>
          <w:rFonts w:hint="eastAsia"/>
        </w:rPr>
        <w:t>Rhinoceros</w:t>
      </w:r>
      <w:r>
        <w:rPr>
          <w:rFonts w:hint="eastAsia"/>
        </w:rPr>
        <w:t>的界面，使学生对展示设计</w:t>
      </w:r>
      <w:r>
        <w:rPr>
          <w:rFonts w:hint="eastAsia"/>
        </w:rPr>
        <w:t>Rhinoceros</w:t>
      </w:r>
      <w:r>
        <w:rPr>
          <w:rFonts w:hint="eastAsia"/>
        </w:rPr>
        <w:t>的界面分区等有基本大致的了解，便于后期授课。</w:t>
      </w:r>
    </w:p>
    <w:p w14:paraId="06A12E71" w14:textId="77777777" w:rsidR="00B568EE" w:rsidRDefault="0090283E">
      <w:pPr>
        <w:pStyle w:val="a7"/>
        <w:spacing w:line="270" w:lineRule="atLeast"/>
        <w:rPr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【重点、难点】</w:t>
      </w:r>
    </w:p>
    <w:p w14:paraId="7997E884" w14:textId="77777777" w:rsidR="00E56C22" w:rsidRDefault="00E56C22" w:rsidP="00E56C22">
      <w:r>
        <w:rPr>
          <w:rFonts w:hint="eastAsia"/>
        </w:rPr>
        <w:t>重</w:t>
      </w:r>
      <w:r>
        <w:rPr>
          <w:rFonts w:hint="eastAsia"/>
        </w:rPr>
        <w:t xml:space="preserve"> </w:t>
      </w:r>
      <w:r>
        <w:rPr>
          <w:rFonts w:hint="eastAsia"/>
        </w:rPr>
        <w:t>点：</w:t>
      </w:r>
      <w:r>
        <w:rPr>
          <w:rFonts w:hint="eastAsia"/>
        </w:rPr>
        <w:t>Rhinoceros</w:t>
      </w:r>
      <w:r>
        <w:rPr>
          <w:rFonts w:hint="eastAsia"/>
        </w:rPr>
        <w:t>的图层。</w:t>
      </w:r>
    </w:p>
    <w:p w14:paraId="53C01B18" w14:textId="77777777" w:rsidR="00E56C22" w:rsidRDefault="00E56C22" w:rsidP="00E56C22">
      <w:r>
        <w:rPr>
          <w:rFonts w:hint="eastAsia"/>
        </w:rPr>
        <w:t>难</w:t>
      </w:r>
      <w:r>
        <w:rPr>
          <w:rFonts w:hint="eastAsia"/>
        </w:rPr>
        <w:t xml:space="preserve"> </w:t>
      </w:r>
      <w:r>
        <w:rPr>
          <w:rFonts w:hint="eastAsia"/>
        </w:rPr>
        <w:t>点：</w:t>
      </w:r>
      <w:r>
        <w:rPr>
          <w:rFonts w:hint="eastAsia"/>
        </w:rPr>
        <w:t>Rhinoceros</w:t>
      </w:r>
      <w:r>
        <w:rPr>
          <w:rFonts w:hint="eastAsia"/>
        </w:rPr>
        <w:t>的图层与渲染的关系</w:t>
      </w:r>
    </w:p>
    <w:p w14:paraId="5DE5BA05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43B3379D" w14:textId="182971CA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一</w:t>
      </w:r>
      <w:r w:rsidRPr="00C52929">
        <w:rPr>
          <w:rFonts w:ascii="宋体" w:hAnsi="宋体" w:cs="宋体" w:hint="eastAsia"/>
          <w:szCs w:val="21"/>
        </w:rPr>
        <w:t>、专业案例欣赏</w:t>
      </w:r>
    </w:p>
    <w:p w14:paraId="4D6968FC" w14:textId="4E01AB74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二</w:t>
      </w:r>
      <w:r w:rsidRPr="00C52929">
        <w:rPr>
          <w:rFonts w:ascii="宋体" w:hAnsi="宋体" w:cs="宋体" w:hint="eastAsia"/>
          <w:szCs w:val="21"/>
        </w:rPr>
        <w:t>、图层的了解</w:t>
      </w:r>
    </w:p>
    <w:p w14:paraId="0A5D90C3" w14:textId="77777777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三</w:t>
      </w:r>
      <w:r w:rsidRPr="00C52929">
        <w:rPr>
          <w:rFonts w:ascii="宋体" w:hAnsi="宋体" w:cs="宋体" w:hint="eastAsia"/>
          <w:szCs w:val="21"/>
        </w:rPr>
        <w:t>、模型的色彩</w:t>
      </w:r>
    </w:p>
    <w:p w14:paraId="756D4B4D" w14:textId="47B87497" w:rsidR="00B568EE" w:rsidRP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cs="宋体" w:hint="eastAsia"/>
          <w:szCs w:val="21"/>
        </w:rPr>
        <w:t>四</w:t>
      </w:r>
      <w:r w:rsidRPr="00C52929">
        <w:rPr>
          <w:rFonts w:ascii="宋体" w:hAnsi="宋体" w:cs="宋体" w:hint="eastAsia"/>
          <w:szCs w:val="21"/>
        </w:rPr>
        <w:t>、图层与渲染的关系</w:t>
      </w:r>
      <w:r w:rsidR="0090283E">
        <w:rPr>
          <w:rFonts w:cs="宋体" w:hint="eastAsia"/>
        </w:rPr>
        <w:t> </w:t>
      </w:r>
    </w:p>
    <w:p w14:paraId="7CEEBBD6" w14:textId="5F00C679" w:rsidR="00B568EE" w:rsidRDefault="0090283E">
      <w:pPr>
        <w:pStyle w:val="a7"/>
        <w:spacing w:line="270" w:lineRule="atLeast"/>
        <w:jc w:val="center"/>
        <w:rPr>
          <w:b/>
          <w:bCs/>
          <w:szCs w:val="24"/>
        </w:rPr>
      </w:pPr>
      <w:r>
        <w:rPr>
          <w:rFonts w:cs="宋体" w:hint="eastAsia"/>
          <w:b/>
          <w:bCs/>
          <w:szCs w:val="24"/>
        </w:rPr>
        <w:t xml:space="preserve">第四章  </w:t>
      </w:r>
      <w:r w:rsidR="00E56C22">
        <w:rPr>
          <w:rFonts w:cs="宋体" w:hint="eastAsia"/>
          <w:b/>
          <w:bCs/>
          <w:szCs w:val="24"/>
        </w:rPr>
        <w:t>实际案例练习</w:t>
      </w:r>
    </w:p>
    <w:p w14:paraId="6DA8EC1D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40F88103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1.通过对Rhinoceros基本的建模思想讲解，使学生对Rhinoceros的建模有更深入的了解。</w:t>
      </w:r>
    </w:p>
    <w:p w14:paraId="187A18A0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2.介绍Rhinoceros的工具栏线的讲解，使学生会对Rhinoceros的线工具进行操作，然后利用线建立面，通过面建立形体。</w:t>
      </w:r>
    </w:p>
    <w:p w14:paraId="6352D739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lastRenderedPageBreak/>
        <w:t>【重点、难点】</w:t>
      </w:r>
    </w:p>
    <w:p w14:paraId="70A22AA7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点：工具栏中线的操作。</w:t>
      </w:r>
    </w:p>
    <w:p w14:paraId="184B48B9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难 点：Rhinoceros的工具栏中面与体的关系</w:t>
      </w:r>
    </w:p>
    <w:p w14:paraId="00E00CB4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197E5038" w14:textId="24CF9FEE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一</w:t>
      </w:r>
      <w:r w:rsidRPr="00C52929">
        <w:rPr>
          <w:rFonts w:ascii="宋体" w:hAnsi="宋体" w:cs="宋体" w:hint="eastAsia"/>
          <w:szCs w:val="21"/>
        </w:rPr>
        <w:t>、工具栏中线的操作。</w:t>
      </w:r>
    </w:p>
    <w:p w14:paraId="1A3B4E6A" w14:textId="77777777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</w:t>
      </w:r>
      <w:r w:rsidRPr="00C52929">
        <w:rPr>
          <w:rFonts w:ascii="宋体" w:hAnsi="宋体" w:cs="宋体" w:hint="eastAsia"/>
          <w:szCs w:val="21"/>
        </w:rPr>
        <w:t>、工具栏中面的操作</w:t>
      </w:r>
    </w:p>
    <w:p w14:paraId="553FCD18" w14:textId="66710E37" w:rsidR="00B568EE" w:rsidRP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cs="宋体" w:hint="eastAsia"/>
          <w:szCs w:val="21"/>
        </w:rPr>
        <w:t>三</w:t>
      </w:r>
      <w:r w:rsidRPr="00C52929">
        <w:rPr>
          <w:rFonts w:ascii="宋体" w:hAnsi="宋体" w:cs="宋体" w:hint="eastAsia"/>
          <w:szCs w:val="21"/>
        </w:rPr>
        <w:t>、案例练习</w:t>
      </w:r>
    </w:p>
    <w:p w14:paraId="0BABEE42" w14:textId="17AE1EDA" w:rsidR="00B568EE" w:rsidRDefault="0090283E">
      <w:pPr>
        <w:pStyle w:val="a7"/>
        <w:spacing w:line="270" w:lineRule="atLeast"/>
        <w:jc w:val="center"/>
        <w:rPr>
          <w:b/>
          <w:bCs/>
          <w:szCs w:val="24"/>
        </w:rPr>
      </w:pPr>
      <w:r>
        <w:rPr>
          <w:rFonts w:cs="宋体" w:hint="eastAsia"/>
          <w:b/>
          <w:bCs/>
          <w:szCs w:val="24"/>
        </w:rPr>
        <w:t>第五章 </w:t>
      </w:r>
      <w:r w:rsidR="00E56C22">
        <w:rPr>
          <w:rFonts w:cs="宋体" w:hint="eastAsia"/>
          <w:b/>
          <w:bCs/>
          <w:szCs w:val="24"/>
        </w:rPr>
        <w:t>三维模型综合演练</w:t>
      </w:r>
    </w:p>
    <w:p w14:paraId="5DE019F7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3FCF5CB0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1.通过实际案例讲述Rhinoceros的建模思想，使学生对Rhinoceros的建模有更深入的了解。</w:t>
      </w:r>
    </w:p>
    <w:p w14:paraId="1123B344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2.通过对波尔运算，实体，重建等工具的讲解，让学生了解更深层次的建模。</w:t>
      </w:r>
    </w:p>
    <w:p w14:paraId="21A0FDB0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3.让学生了解初步的渲染软件和渲染程序。</w:t>
      </w:r>
    </w:p>
    <w:p w14:paraId="3228D4B2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【重点、难点】</w:t>
      </w:r>
    </w:p>
    <w:p w14:paraId="56BD2EF4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点：熟悉Rhinoceros的建模操作。</w:t>
      </w:r>
    </w:p>
    <w:p w14:paraId="32BF1CCF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难 点：Rhinoceros的渲染操作</w:t>
      </w:r>
    </w:p>
    <w:p w14:paraId="23373EC6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25D68230" w14:textId="5C199960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一</w:t>
      </w:r>
      <w:r>
        <w:rPr>
          <w:rFonts w:ascii="宋体" w:hAnsi="宋体" w:cs="宋体" w:hint="eastAsia"/>
          <w:szCs w:val="21"/>
        </w:rPr>
        <w:t>、综合建模练习</w:t>
      </w:r>
    </w:p>
    <w:p w14:paraId="59D508E4" w14:textId="77777777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</w:t>
      </w:r>
      <w:r>
        <w:rPr>
          <w:rFonts w:ascii="宋体" w:hAnsi="宋体" w:cs="宋体" w:hint="eastAsia"/>
          <w:szCs w:val="21"/>
        </w:rPr>
        <w:t>、模型渲染</w:t>
      </w:r>
    </w:p>
    <w:p w14:paraId="213B029E" w14:textId="30D79753" w:rsidR="00B568EE" w:rsidRP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cs="宋体" w:hint="eastAsia"/>
          <w:szCs w:val="21"/>
        </w:rPr>
        <w:t>三</w:t>
      </w:r>
      <w:r>
        <w:rPr>
          <w:rFonts w:ascii="宋体" w:hAnsi="宋体" w:cs="宋体" w:hint="eastAsia"/>
          <w:szCs w:val="21"/>
        </w:rPr>
        <w:t>、综合演练</w:t>
      </w:r>
    </w:p>
    <w:sectPr w:rsidR="00B568EE" w:rsidRPr="00E56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9D3A3" w14:textId="77777777" w:rsidR="00CB53D3" w:rsidRDefault="00CB53D3" w:rsidP="00AA77C9">
      <w:r>
        <w:separator/>
      </w:r>
    </w:p>
  </w:endnote>
  <w:endnote w:type="continuationSeparator" w:id="0">
    <w:p w14:paraId="5B18640C" w14:textId="77777777" w:rsidR="00CB53D3" w:rsidRDefault="00CB53D3" w:rsidP="00AA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30562" w14:textId="77777777" w:rsidR="00CB53D3" w:rsidRDefault="00CB53D3" w:rsidP="00AA77C9">
      <w:r>
        <w:separator/>
      </w:r>
    </w:p>
  </w:footnote>
  <w:footnote w:type="continuationSeparator" w:id="0">
    <w:p w14:paraId="397493D5" w14:textId="77777777" w:rsidR="00CB53D3" w:rsidRDefault="00CB53D3" w:rsidP="00AA7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6A7A7"/>
    <w:multiLevelType w:val="singleLevel"/>
    <w:tmpl w:val="1966A7A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F749A"/>
    <w:rsid w:val="00151EC5"/>
    <w:rsid w:val="00172A27"/>
    <w:rsid w:val="00277589"/>
    <w:rsid w:val="003952F7"/>
    <w:rsid w:val="004F2BCC"/>
    <w:rsid w:val="00801516"/>
    <w:rsid w:val="00876DA3"/>
    <w:rsid w:val="0090283E"/>
    <w:rsid w:val="00963E04"/>
    <w:rsid w:val="00AA080C"/>
    <w:rsid w:val="00AA77C9"/>
    <w:rsid w:val="00B568EE"/>
    <w:rsid w:val="00B9760D"/>
    <w:rsid w:val="00CB53D3"/>
    <w:rsid w:val="00E56C22"/>
    <w:rsid w:val="00F05B95"/>
    <w:rsid w:val="00FE239D"/>
    <w:rsid w:val="02744FA8"/>
    <w:rsid w:val="0418434A"/>
    <w:rsid w:val="05263848"/>
    <w:rsid w:val="053E1A11"/>
    <w:rsid w:val="06600F6C"/>
    <w:rsid w:val="06717308"/>
    <w:rsid w:val="06B47A05"/>
    <w:rsid w:val="06F616D1"/>
    <w:rsid w:val="0759512E"/>
    <w:rsid w:val="084E214E"/>
    <w:rsid w:val="099840C8"/>
    <w:rsid w:val="09B951D3"/>
    <w:rsid w:val="0B043BB7"/>
    <w:rsid w:val="0B860A23"/>
    <w:rsid w:val="0CC61A7D"/>
    <w:rsid w:val="0D0F5890"/>
    <w:rsid w:val="0DFF1F4A"/>
    <w:rsid w:val="0E2154B8"/>
    <w:rsid w:val="0E991335"/>
    <w:rsid w:val="10755193"/>
    <w:rsid w:val="11111799"/>
    <w:rsid w:val="111D7354"/>
    <w:rsid w:val="11941FCF"/>
    <w:rsid w:val="11BC3CE5"/>
    <w:rsid w:val="1342653C"/>
    <w:rsid w:val="13C5306C"/>
    <w:rsid w:val="15804EC5"/>
    <w:rsid w:val="160C3DEE"/>
    <w:rsid w:val="16BA2849"/>
    <w:rsid w:val="16F87CC1"/>
    <w:rsid w:val="179E60DA"/>
    <w:rsid w:val="1A4C553B"/>
    <w:rsid w:val="1ADC1424"/>
    <w:rsid w:val="1B34519E"/>
    <w:rsid w:val="1EBB63D3"/>
    <w:rsid w:val="1EF17F6B"/>
    <w:rsid w:val="1F544E8C"/>
    <w:rsid w:val="1FA63F4C"/>
    <w:rsid w:val="20C04AE0"/>
    <w:rsid w:val="21731E07"/>
    <w:rsid w:val="22462F71"/>
    <w:rsid w:val="22604902"/>
    <w:rsid w:val="22686810"/>
    <w:rsid w:val="22F237F3"/>
    <w:rsid w:val="23C5230C"/>
    <w:rsid w:val="247D0359"/>
    <w:rsid w:val="24D0326C"/>
    <w:rsid w:val="25124B7C"/>
    <w:rsid w:val="25603686"/>
    <w:rsid w:val="25BD34E4"/>
    <w:rsid w:val="26E53D84"/>
    <w:rsid w:val="26EA1524"/>
    <w:rsid w:val="28CD4A1C"/>
    <w:rsid w:val="28D648F4"/>
    <w:rsid w:val="29440079"/>
    <w:rsid w:val="2B414426"/>
    <w:rsid w:val="2D6A76CA"/>
    <w:rsid w:val="2E163ECA"/>
    <w:rsid w:val="2E5349C9"/>
    <w:rsid w:val="2F30738D"/>
    <w:rsid w:val="30E05FD0"/>
    <w:rsid w:val="30ED7B41"/>
    <w:rsid w:val="31191657"/>
    <w:rsid w:val="31A1761E"/>
    <w:rsid w:val="31C6101C"/>
    <w:rsid w:val="31F65322"/>
    <w:rsid w:val="32B702EF"/>
    <w:rsid w:val="34D20A58"/>
    <w:rsid w:val="373D0E97"/>
    <w:rsid w:val="392745B2"/>
    <w:rsid w:val="39375DD0"/>
    <w:rsid w:val="39914676"/>
    <w:rsid w:val="3B1D62C4"/>
    <w:rsid w:val="3B3B4E86"/>
    <w:rsid w:val="3C796E98"/>
    <w:rsid w:val="3C7F5AA4"/>
    <w:rsid w:val="3EE64461"/>
    <w:rsid w:val="3F241DB6"/>
    <w:rsid w:val="3F8B535F"/>
    <w:rsid w:val="40330217"/>
    <w:rsid w:val="403F1A74"/>
    <w:rsid w:val="40A2773F"/>
    <w:rsid w:val="429C2F4B"/>
    <w:rsid w:val="447215F3"/>
    <w:rsid w:val="449E3CFE"/>
    <w:rsid w:val="45BF6022"/>
    <w:rsid w:val="45C0530C"/>
    <w:rsid w:val="45F349F1"/>
    <w:rsid w:val="460706FE"/>
    <w:rsid w:val="466E34B6"/>
    <w:rsid w:val="46B71169"/>
    <w:rsid w:val="49065B22"/>
    <w:rsid w:val="49175698"/>
    <w:rsid w:val="4A432215"/>
    <w:rsid w:val="4ABA038B"/>
    <w:rsid w:val="4C1775D3"/>
    <w:rsid w:val="4E4804BC"/>
    <w:rsid w:val="4E7E2B35"/>
    <w:rsid w:val="4EB16A9E"/>
    <w:rsid w:val="4FD42F8E"/>
    <w:rsid w:val="502D57E2"/>
    <w:rsid w:val="50A44C44"/>
    <w:rsid w:val="51DC6520"/>
    <w:rsid w:val="523B5EA9"/>
    <w:rsid w:val="52B14091"/>
    <w:rsid w:val="53266F52"/>
    <w:rsid w:val="537D405C"/>
    <w:rsid w:val="53A32679"/>
    <w:rsid w:val="54E02825"/>
    <w:rsid w:val="54FB4835"/>
    <w:rsid w:val="55223C5A"/>
    <w:rsid w:val="55AC0028"/>
    <w:rsid w:val="55C8371E"/>
    <w:rsid w:val="57F36BDC"/>
    <w:rsid w:val="58D12CCC"/>
    <w:rsid w:val="58F541B7"/>
    <w:rsid w:val="5A907C11"/>
    <w:rsid w:val="5BC12CEC"/>
    <w:rsid w:val="5D065E86"/>
    <w:rsid w:val="5D326AB7"/>
    <w:rsid w:val="5EAD51C7"/>
    <w:rsid w:val="62A30A32"/>
    <w:rsid w:val="63F12888"/>
    <w:rsid w:val="64051871"/>
    <w:rsid w:val="663D6308"/>
    <w:rsid w:val="669D7156"/>
    <w:rsid w:val="67611B8D"/>
    <w:rsid w:val="68914D73"/>
    <w:rsid w:val="691A770B"/>
    <w:rsid w:val="6A9D3D4B"/>
    <w:rsid w:val="6AC5098D"/>
    <w:rsid w:val="6BCC4C30"/>
    <w:rsid w:val="6D3B071D"/>
    <w:rsid w:val="6E7D7C44"/>
    <w:rsid w:val="6F8C5F3F"/>
    <w:rsid w:val="6FB41CAA"/>
    <w:rsid w:val="7088672C"/>
    <w:rsid w:val="72752DF1"/>
    <w:rsid w:val="74882211"/>
    <w:rsid w:val="752850E6"/>
    <w:rsid w:val="75D9244F"/>
    <w:rsid w:val="771307D7"/>
    <w:rsid w:val="772E0BEE"/>
    <w:rsid w:val="7794077A"/>
    <w:rsid w:val="783915C3"/>
    <w:rsid w:val="783C6395"/>
    <w:rsid w:val="7866226A"/>
    <w:rsid w:val="78775793"/>
    <w:rsid w:val="78C70CC3"/>
    <w:rsid w:val="79323710"/>
    <w:rsid w:val="79DE7DDD"/>
    <w:rsid w:val="7B481410"/>
    <w:rsid w:val="7FFB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84589"/>
  <w15:docId w15:val="{EFD2A2EE-8FFD-41AA-AD24-C17C794B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styleId="aa">
    <w:name w:val="Hyperlink"/>
    <w:basedOn w:val="a0"/>
    <w:qFormat/>
    <w:rPr>
      <w:color w:val="0000FF"/>
      <w:u w:val="single"/>
    </w:rPr>
  </w:style>
  <w:style w:type="character" w:customStyle="1" w:styleId="apple-style-span">
    <w:name w:val="apple-style-span"/>
    <w:basedOn w:val="a0"/>
    <w:qFormat/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neirong1">
    <w:name w:val="neirong1"/>
    <w:qFormat/>
    <w:rPr>
      <w:color w:val="33333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bbble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bdesignledge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zcool.com.c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huaban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ehance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453</Words>
  <Characters>2588</Characters>
  <Application>Microsoft Office Word</Application>
  <DocSecurity>0</DocSecurity>
  <Lines>21</Lines>
  <Paragraphs>6</Paragraphs>
  <ScaleCrop>false</ScaleCrop>
  <Company>Lenovo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zxh</dc:creator>
  <cp:lastModifiedBy>314568257@qq.com</cp:lastModifiedBy>
  <cp:revision>12</cp:revision>
  <dcterms:created xsi:type="dcterms:W3CDTF">2017-01-08T02:55:00Z</dcterms:created>
  <dcterms:modified xsi:type="dcterms:W3CDTF">2020-08-25T18:12:00Z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